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81"/>
        <w:gridCol w:w="3260"/>
      </w:tblGrid>
      <w:tr w:rsidR="00497C42" w:rsidTr="007826DA">
        <w:trPr>
          <w:trHeight w:val="851"/>
        </w:trPr>
        <w:tc>
          <w:tcPr>
            <w:tcW w:w="3227" w:type="dxa"/>
            <w:vAlign w:val="center"/>
          </w:tcPr>
          <w:p w:rsidR="00497C42" w:rsidRDefault="00DA4FC8" w:rsidP="00E45FB8">
            <w:pPr>
              <w:jc w:val="center"/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 wp14:anchorId="45252897" wp14:editId="3D93034B">
                  <wp:extent cx="570585" cy="570585"/>
                  <wp:effectExtent l="0" t="0" r="127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C-black-on-white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234" cy="56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 wp14:anchorId="4BF2374D" wp14:editId="264063C2">
                  <wp:extent cx="536504" cy="585216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3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 wp14:anchorId="0F3FDAB4" wp14:editId="1FB5DAF9">
                  <wp:extent cx="551667" cy="592531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б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984" cy="59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vAlign w:val="center"/>
          </w:tcPr>
          <w:p w:rsidR="00497C42" w:rsidRPr="00A95EDC" w:rsidRDefault="00497C42" w:rsidP="00497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DC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образование</w:t>
            </w:r>
          </w:p>
          <w:p w:rsidR="00497C42" w:rsidRPr="00A95EDC" w:rsidRDefault="00497C42" w:rsidP="00A9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5EDC">
              <w:rPr>
                <w:rFonts w:ascii="Times New Roman" w:hAnsi="Times New Roman" w:cs="Times New Roman"/>
                <w:b/>
                <w:sz w:val="20"/>
                <w:szCs w:val="20"/>
              </w:rPr>
              <w:t>ВИТЕБСКИЙ ГОСУДАРСТВЕННЫЙ ТЕХНОЛОГИЧЕСКИЙ УНИВЕРСИТЕТ</w:t>
            </w:r>
          </w:p>
        </w:tc>
        <w:tc>
          <w:tcPr>
            <w:tcW w:w="3260" w:type="dxa"/>
            <w:vAlign w:val="center"/>
          </w:tcPr>
          <w:p w:rsidR="00497C42" w:rsidRDefault="00DA4FC8" w:rsidP="00E45FB8">
            <w:pPr>
              <w:jc w:val="center"/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 wp14:anchorId="1E9E430C" wp14:editId="387EECDD">
                  <wp:extent cx="577324" cy="55595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51" cy="56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5FB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 wp14:anchorId="7851BB64" wp14:editId="728ED4C0">
                  <wp:extent cx="480937" cy="453542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03" cy="453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5FB8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 wp14:anchorId="6C84B977" wp14:editId="3ACC03D7">
                  <wp:extent cx="353408" cy="54132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227fb5051ef92da2eb4b4a8f16675a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89" cy="54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EDC" w:rsidRDefault="00A95EDC" w:rsidP="00497C42">
      <w:pPr>
        <w:spacing w:after="0" w:line="240" w:lineRule="auto"/>
        <w:jc w:val="center"/>
        <w:rPr>
          <w:b/>
          <w:i/>
        </w:rPr>
      </w:pPr>
    </w:p>
    <w:p w:rsidR="00A95EDC" w:rsidRDefault="004B0C4B" w:rsidP="00497C42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специальность</w:t>
      </w:r>
    </w:p>
    <w:p w:rsidR="00497C42" w:rsidRPr="009A1AC8" w:rsidRDefault="00497C42" w:rsidP="00497C42">
      <w:pPr>
        <w:spacing w:after="0" w:line="240" w:lineRule="auto"/>
        <w:jc w:val="center"/>
        <w:rPr>
          <w:rFonts w:ascii="Monotype Corsiva" w:hAnsi="Monotype Corsiva"/>
          <w:b/>
          <w:bCs/>
          <w:color w:val="000000" w:themeColor="text1"/>
          <w:spacing w:val="-1"/>
          <w:sz w:val="56"/>
          <w:szCs w:val="32"/>
        </w:rPr>
      </w:pPr>
      <w:r w:rsidRPr="009A1AC8">
        <w:rPr>
          <w:rFonts w:ascii="Monotype Corsiva" w:hAnsi="Monotype Corsiva"/>
          <w:b/>
          <w:bCs/>
          <w:color w:val="000000" w:themeColor="text1"/>
          <w:spacing w:val="-4"/>
          <w:sz w:val="56"/>
          <w:szCs w:val="32"/>
        </w:rPr>
        <w:t>Метрология,</w:t>
      </w:r>
      <w:r w:rsidRPr="009A1AC8">
        <w:rPr>
          <w:rFonts w:ascii="Monotype Corsiva" w:hAnsi="Monotype Corsiva"/>
          <w:bCs/>
          <w:color w:val="000000" w:themeColor="text1"/>
          <w:spacing w:val="-4"/>
          <w:sz w:val="56"/>
          <w:szCs w:val="32"/>
        </w:rPr>
        <w:t xml:space="preserve"> </w:t>
      </w:r>
      <w:r w:rsidRPr="009A1AC8">
        <w:rPr>
          <w:rFonts w:ascii="Monotype Corsiva" w:hAnsi="Monotype Corsiva"/>
          <w:b/>
          <w:bCs/>
          <w:color w:val="000000" w:themeColor="text1"/>
          <w:spacing w:val="-4"/>
          <w:sz w:val="56"/>
          <w:szCs w:val="32"/>
        </w:rPr>
        <w:t xml:space="preserve">стандартизация и </w:t>
      </w:r>
      <w:r w:rsidRPr="009A1AC8">
        <w:rPr>
          <w:rFonts w:ascii="Monotype Corsiva" w:hAnsi="Monotype Corsiva"/>
          <w:b/>
          <w:bCs/>
          <w:color w:val="000000" w:themeColor="text1"/>
          <w:spacing w:val="-1"/>
          <w:sz w:val="56"/>
          <w:szCs w:val="32"/>
        </w:rPr>
        <w:t xml:space="preserve">сертификация </w:t>
      </w:r>
    </w:p>
    <w:p w:rsidR="00497C42" w:rsidRPr="009A1AC8" w:rsidRDefault="00497C42" w:rsidP="00497C42">
      <w:pPr>
        <w:spacing w:after="0" w:line="240" w:lineRule="auto"/>
        <w:jc w:val="center"/>
        <w:rPr>
          <w:rFonts w:ascii="Monotype Corsiva" w:hAnsi="Monotype Corsiva"/>
          <w:b/>
          <w:bCs/>
          <w:color w:val="000000" w:themeColor="text1"/>
          <w:spacing w:val="-1"/>
          <w:sz w:val="56"/>
          <w:szCs w:val="32"/>
        </w:rPr>
      </w:pPr>
      <w:r w:rsidRPr="009A1AC8">
        <w:rPr>
          <w:rFonts w:ascii="Monotype Corsiva" w:hAnsi="Monotype Corsiva"/>
          <w:b/>
          <w:bCs/>
          <w:color w:val="000000" w:themeColor="text1"/>
          <w:spacing w:val="-1"/>
          <w:sz w:val="56"/>
          <w:szCs w:val="32"/>
        </w:rPr>
        <w:t>(легкая промышленность)</w:t>
      </w:r>
    </w:p>
    <w:p w:rsidR="00974144" w:rsidRPr="009A1AC8" w:rsidRDefault="00974144" w:rsidP="00497C42">
      <w:pPr>
        <w:spacing w:after="0" w:line="240" w:lineRule="auto"/>
        <w:jc w:val="center"/>
        <w:rPr>
          <w:rFonts w:ascii="Monotype Corsiva" w:hAnsi="Monotype Corsiva"/>
          <w:b/>
          <w:bCs/>
          <w:color w:val="000000" w:themeColor="text1"/>
          <w:spacing w:val="-1"/>
          <w:sz w:val="32"/>
          <w:szCs w:val="32"/>
        </w:rPr>
      </w:pPr>
    </w:p>
    <w:p w:rsidR="007D5508" w:rsidRPr="007D5508" w:rsidRDefault="007D5508" w:rsidP="007D5508">
      <w:pPr>
        <w:spacing w:after="0" w:line="240" w:lineRule="auto"/>
        <w:jc w:val="right"/>
        <w:rPr>
          <w:rFonts w:ascii="Times New Roman" w:hAnsi="Times New Roman" w:cs="Times New Roman"/>
          <w:bCs/>
          <w:spacing w:val="-1"/>
          <w:sz w:val="28"/>
          <w:szCs w:val="32"/>
        </w:rPr>
      </w:pPr>
      <w:r w:rsidRPr="007D5508">
        <w:rPr>
          <w:rFonts w:ascii="Times New Roman" w:hAnsi="Times New Roman" w:cs="Times New Roman"/>
          <w:bCs/>
          <w:spacing w:val="-1"/>
          <w:sz w:val="28"/>
          <w:szCs w:val="32"/>
        </w:rPr>
        <w:t>Квалификация – инженер</w:t>
      </w:r>
      <w:r w:rsidR="00A319F0" w:rsidRPr="007D5508">
        <w:rPr>
          <w:rFonts w:ascii="Times New Roman" w:hAnsi="Times New Roman" w:cs="Times New Roman"/>
          <w:bCs/>
          <w:spacing w:val="-1"/>
          <w:sz w:val="28"/>
          <w:szCs w:val="32"/>
        </w:rPr>
        <w:t xml:space="preserve"> </w:t>
      </w:r>
    </w:p>
    <w:p w:rsidR="00497C42" w:rsidRPr="007D5508" w:rsidRDefault="00497C42" w:rsidP="007D5508">
      <w:pPr>
        <w:spacing w:after="0" w:line="240" w:lineRule="auto"/>
        <w:jc w:val="right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7D5508">
        <w:rPr>
          <w:rFonts w:ascii="Times New Roman" w:hAnsi="Times New Roman" w:cs="Times New Roman"/>
          <w:bCs/>
          <w:spacing w:val="-4"/>
          <w:sz w:val="28"/>
          <w:szCs w:val="28"/>
        </w:rPr>
        <w:t>Срок обуч</w:t>
      </w:r>
      <w:r w:rsidR="00EF5807" w:rsidRPr="007D550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ения в дневной </w:t>
      </w:r>
      <w:r w:rsidR="00E2425C" w:rsidRPr="007D5508">
        <w:rPr>
          <w:rFonts w:ascii="Times New Roman" w:hAnsi="Times New Roman" w:cs="Times New Roman"/>
          <w:bCs/>
          <w:spacing w:val="-4"/>
          <w:sz w:val="28"/>
          <w:szCs w:val="28"/>
        </w:rPr>
        <w:t>форме – 4</w:t>
      </w:r>
      <w:r w:rsidR="00EF5807" w:rsidRPr="007D550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года</w:t>
      </w:r>
      <w:r w:rsidRPr="007D550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7D5508" w:rsidRDefault="007D5508" w:rsidP="007D5508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693"/>
      </w:tblGrid>
      <w:tr w:rsidR="00DA4FC8" w:rsidTr="006663DD">
        <w:tc>
          <w:tcPr>
            <w:tcW w:w="8330" w:type="dxa"/>
          </w:tcPr>
          <w:p w:rsidR="00E06936" w:rsidRPr="007D5508" w:rsidRDefault="00E2425C" w:rsidP="00A319F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2"/>
                <w:szCs w:val="28"/>
              </w:rPr>
            </w:pPr>
            <w:r w:rsidRPr="007D5508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27"/>
              </w:rPr>
              <w:t>Специалист выполняет обязанности по контролю и оценке качества продукции (услуги, технологического процесса), упр</w:t>
            </w:r>
            <w:r w:rsidR="00A319F0" w:rsidRPr="007D5508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27"/>
              </w:rPr>
              <w:t>авляет системой измерений и сист</w:t>
            </w:r>
            <w:r w:rsidRPr="007D5508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32"/>
                <w:szCs w:val="27"/>
              </w:rPr>
              <w:t>емой менеджмента качества, обеспечивает правильность применения стандартов и соответствие продукции международным требования.</w:t>
            </w:r>
          </w:p>
        </w:tc>
        <w:tc>
          <w:tcPr>
            <w:tcW w:w="2693" w:type="dxa"/>
            <w:vAlign w:val="center"/>
          </w:tcPr>
          <w:p w:rsidR="00DA4FC8" w:rsidRDefault="00A319F0" w:rsidP="006663DD">
            <w:pPr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 wp14:anchorId="36C6A9E6" wp14:editId="7E709AD1">
                  <wp:extent cx="1295058" cy="150495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00235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653" cy="15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3DD" w:rsidRPr="00E06936" w:rsidRDefault="006663DD" w:rsidP="00EF5807">
      <w:pPr>
        <w:spacing w:after="0" w:line="240" w:lineRule="auto"/>
        <w:jc w:val="both"/>
        <w:rPr>
          <w:rFonts w:ascii="Times New Roman" w:hAnsi="Times New Roman" w:cs="Times New Roman"/>
          <w:bCs/>
          <w:caps/>
          <w:spacing w:val="-1"/>
          <w:szCs w:val="28"/>
        </w:rPr>
      </w:pP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7480"/>
      </w:tblGrid>
      <w:tr w:rsidR="00A319F0" w:rsidTr="00A319F0">
        <w:tc>
          <w:tcPr>
            <w:tcW w:w="3827" w:type="dxa"/>
            <w:vAlign w:val="center"/>
          </w:tcPr>
          <w:p w:rsidR="00A319F0" w:rsidRDefault="009A1AC8" w:rsidP="00A319F0">
            <w:pPr>
              <w:jc w:val="righ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1288415"/>
                  <wp:effectExtent l="0" t="0" r="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Метрология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</w:tcPr>
          <w:p w:rsidR="00A319F0" w:rsidRPr="00F2289C" w:rsidRDefault="00A319F0" w:rsidP="00A319F0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color w:val="A50021"/>
                <w:spacing w:val="-1"/>
                <w:sz w:val="27"/>
                <w:szCs w:val="27"/>
              </w:rPr>
            </w:pPr>
            <w:r w:rsidRPr="00F2289C">
              <w:rPr>
                <w:rFonts w:ascii="Times New Roman" w:hAnsi="Times New Roman" w:cs="Times New Roman"/>
                <w:b/>
                <w:bCs/>
                <w:i/>
                <w:caps/>
                <w:spacing w:val="-1"/>
                <w:sz w:val="27"/>
                <w:szCs w:val="27"/>
              </w:rPr>
              <w:t xml:space="preserve">Места работы </w:t>
            </w:r>
            <w:r w:rsidR="009A1AC8">
              <w:rPr>
                <w:rFonts w:ascii="Times New Roman" w:hAnsi="Times New Roman" w:cs="Times New Roman"/>
                <w:b/>
                <w:bCs/>
                <w:i/>
                <w:caps/>
                <w:spacing w:val="-1"/>
                <w:sz w:val="27"/>
                <w:szCs w:val="27"/>
              </w:rPr>
              <w:t xml:space="preserve">НАШИХ </w:t>
            </w:r>
            <w:r w:rsidRPr="00F2289C">
              <w:rPr>
                <w:rFonts w:ascii="Times New Roman" w:hAnsi="Times New Roman" w:cs="Times New Roman"/>
                <w:b/>
                <w:bCs/>
                <w:i/>
                <w:caps/>
                <w:spacing w:val="-1"/>
                <w:sz w:val="27"/>
                <w:szCs w:val="27"/>
              </w:rPr>
              <w:t>выпускников:</w:t>
            </w:r>
          </w:p>
          <w:p w:rsidR="00A319F0" w:rsidRPr="00E06936" w:rsidRDefault="00A319F0" w:rsidP="00A319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промышленные предприятия (</w:t>
            </w:r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 xml:space="preserve">отделы технического контроля, метрологии, </w:t>
            </w: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 xml:space="preserve">контроля </w:t>
            </w:r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качества, сертификации</w:t>
            </w: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);</w:t>
            </w:r>
          </w:p>
          <w:p w:rsidR="00A319F0" w:rsidRPr="00E06936" w:rsidRDefault="00A319F0" w:rsidP="00A319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 xml:space="preserve">лаборатории по поверке и калибровке приборов и оборудования, </w:t>
            </w:r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испытательные лаборатории и органы по сертификации;</w:t>
            </w:r>
          </w:p>
          <w:p w:rsidR="00A319F0" w:rsidRDefault="00A319F0" w:rsidP="00A319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Центры стандартизации, метрологии и сертификации (</w:t>
            </w:r>
            <w:proofErr w:type="spellStart"/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ЦСМиС</w:t>
            </w:r>
            <w:proofErr w:type="spellEnd"/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);</w:t>
            </w:r>
          </w:p>
          <w:p w:rsidR="00A319F0" w:rsidRDefault="00A319F0" w:rsidP="00A319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центры товарной экспертизы;</w:t>
            </w:r>
          </w:p>
          <w:p w:rsidR="00A319F0" w:rsidRPr="00E06936" w:rsidRDefault="00A319F0" w:rsidP="00A319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 xml:space="preserve">организации </w:t>
            </w: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по контрольной (надзорной) деятельности;</w:t>
            </w:r>
          </w:p>
          <w:p w:rsidR="00A319F0" w:rsidRPr="006663DD" w:rsidRDefault="00A319F0" w:rsidP="00A319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консалтинговые компании</w:t>
            </w:r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.</w:t>
            </w:r>
          </w:p>
        </w:tc>
      </w:tr>
    </w:tbl>
    <w:p w:rsidR="00EF5807" w:rsidRPr="00E06936" w:rsidRDefault="00EF5807" w:rsidP="00EF5807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3402"/>
      </w:tblGrid>
      <w:tr w:rsidR="00A319F0" w:rsidTr="00BC55CC">
        <w:trPr>
          <w:trHeight w:val="1914"/>
        </w:trPr>
        <w:tc>
          <w:tcPr>
            <w:tcW w:w="7479" w:type="dxa"/>
          </w:tcPr>
          <w:p w:rsidR="00A319F0" w:rsidRPr="00F2289C" w:rsidRDefault="00A319F0" w:rsidP="00A319F0">
            <w:pPr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pacing w:val="-1"/>
                <w:sz w:val="27"/>
                <w:szCs w:val="27"/>
              </w:rPr>
            </w:pPr>
            <w:r w:rsidRPr="00F2289C">
              <w:rPr>
                <w:rFonts w:ascii="Times New Roman" w:hAnsi="Times New Roman" w:cs="Times New Roman"/>
                <w:b/>
                <w:bCs/>
                <w:i/>
                <w:caps/>
                <w:spacing w:val="-1"/>
                <w:sz w:val="27"/>
                <w:szCs w:val="27"/>
              </w:rPr>
              <w:t>Занимаемые должности:</w:t>
            </w:r>
          </w:p>
          <w:p w:rsidR="00A319F0" w:rsidRPr="00E06936" w:rsidRDefault="00A319F0" w:rsidP="00A319F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инженер по метрологии;</w:t>
            </w:r>
          </w:p>
          <w:p w:rsidR="00A319F0" w:rsidRPr="00E06936" w:rsidRDefault="00A319F0" w:rsidP="00A319F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инженер по качеству;</w:t>
            </w:r>
          </w:p>
          <w:p w:rsidR="00A319F0" w:rsidRDefault="00A319F0" w:rsidP="00A319F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 w:rsidRPr="00E06936"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 xml:space="preserve">инженер </w:t>
            </w: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по стандартизации и сертификации;</w:t>
            </w:r>
          </w:p>
          <w:p w:rsidR="00A319F0" w:rsidRDefault="00A319F0" w:rsidP="00A319F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менеджер по качеству;</w:t>
            </w:r>
          </w:p>
          <w:p w:rsidR="00A319F0" w:rsidRPr="00E06936" w:rsidRDefault="00A319F0" w:rsidP="00A319F0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7"/>
                <w:szCs w:val="27"/>
              </w:rPr>
              <w:t>эксперт-аудитор.</w:t>
            </w:r>
          </w:p>
        </w:tc>
        <w:tc>
          <w:tcPr>
            <w:tcW w:w="3402" w:type="dxa"/>
            <w:vAlign w:val="center"/>
          </w:tcPr>
          <w:p w:rsidR="00A319F0" w:rsidRDefault="005505C2" w:rsidP="00A319F0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Arial Black" w:hAnsi="Arial Black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7A529AC" wp14:editId="063C6A0E">
                  <wp:simplePos x="0" y="0"/>
                  <wp:positionH relativeFrom="column">
                    <wp:posOffset>-1769745</wp:posOffset>
                  </wp:positionH>
                  <wp:positionV relativeFrom="paragraph">
                    <wp:posOffset>3810</wp:posOffset>
                  </wp:positionV>
                  <wp:extent cx="1700530" cy="1275715"/>
                  <wp:effectExtent l="0" t="0" r="0" b="635"/>
                  <wp:wrapTight wrapText="bothSides">
                    <wp:wrapPolygon edited="0">
                      <wp:start x="0" y="0"/>
                      <wp:lineTo x="0" y="21288"/>
                      <wp:lineTo x="21294" y="21288"/>
                      <wp:lineTo x="2129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53219_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530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2289C" w:rsidRDefault="00F2289C" w:rsidP="00E45FB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6600"/>
          <w:spacing w:val="-1"/>
          <w:sz w:val="24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4908"/>
        <w:gridCol w:w="3165"/>
      </w:tblGrid>
      <w:tr w:rsidR="00F2289C" w:rsidTr="00F2289C">
        <w:trPr>
          <w:trHeight w:val="2455"/>
        </w:trPr>
        <w:tc>
          <w:tcPr>
            <w:tcW w:w="2733" w:type="dxa"/>
            <w:vMerge w:val="restart"/>
            <w:vAlign w:val="center"/>
          </w:tcPr>
          <w:p w:rsidR="00F2289C" w:rsidRDefault="00F2289C" w:rsidP="00A95EDC">
            <w:pPr>
              <w:pStyle w:val="a4"/>
              <w:ind w:left="0"/>
              <w:jc w:val="center"/>
              <w:rPr>
                <w:rFonts w:ascii="Mistral" w:hAnsi="Mistral" w:cs="Times New Roman"/>
                <w:b/>
                <w:bCs/>
                <w:caps/>
                <w:color w:val="006600"/>
                <w:spacing w:val="-1"/>
                <w:sz w:val="48"/>
                <w:szCs w:val="28"/>
              </w:rPr>
            </w:pPr>
            <w:r>
              <w:rPr>
                <w:rFonts w:cs="Times New Roman"/>
                <w:bCs/>
                <w:noProof/>
                <w:color w:val="0000FF"/>
                <w:spacing w:val="-1"/>
                <w:sz w:val="56"/>
                <w:szCs w:val="28"/>
                <w:lang w:eastAsia="ru-RU"/>
              </w:rPr>
              <w:drawing>
                <wp:inline distT="0" distB="0" distL="0" distR="0" wp14:anchorId="150E36B4" wp14:editId="5D5557D4">
                  <wp:extent cx="1515007" cy="1639963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afedratrit_nametag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8" t="11375" r="12657" b="4946"/>
                          <a:stretch/>
                        </pic:blipFill>
                        <pic:spPr bwMode="auto">
                          <a:xfrm>
                            <a:off x="0" y="0"/>
                            <a:ext cx="1539788" cy="1666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vMerge w:val="restart"/>
          </w:tcPr>
          <w:p w:rsidR="00F2289C" w:rsidRPr="00974144" w:rsidRDefault="00F2289C" w:rsidP="00F228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1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СВЯЖИТЕСЬ С НАМИ </w:t>
            </w:r>
          </w:p>
          <w:p w:rsidR="00F2289C" w:rsidRPr="00F2289C" w:rsidRDefault="00F2289C" w:rsidP="00F22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89C" w:rsidRDefault="00F2289C" w:rsidP="00F22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9C">
              <w:rPr>
                <w:rFonts w:ascii="Times New Roman" w:hAnsi="Times New Roman" w:cs="Times New Roman"/>
                <w:sz w:val="28"/>
                <w:szCs w:val="28"/>
              </w:rPr>
              <w:t xml:space="preserve">210038, Беларусь, г. Витебск, Московский пр., 72 </w:t>
            </w:r>
          </w:p>
          <w:p w:rsidR="00F2289C" w:rsidRDefault="00F2289C" w:rsidP="00F22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89C">
              <w:rPr>
                <w:rFonts w:ascii="Times New Roman" w:hAnsi="Times New Roman" w:cs="Times New Roman"/>
                <w:sz w:val="28"/>
                <w:szCs w:val="28"/>
              </w:rPr>
              <w:t xml:space="preserve">Телефон: +375 (212) 49-53-53; 49-53-71 (Приёмная комиссия) </w:t>
            </w:r>
          </w:p>
          <w:p w:rsidR="00F2289C" w:rsidRDefault="004B0C4B" w:rsidP="00F2289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2289C" w:rsidRPr="000E52F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vstu@vstu.by</w:t>
              </w:r>
            </w:hyperlink>
            <w:r w:rsidR="00F2289C" w:rsidRPr="00F22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289C" w:rsidRPr="00F2289C" w:rsidRDefault="00F2289C" w:rsidP="00F228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  <w:spacing w:val="-1"/>
                <w:sz w:val="28"/>
                <w:szCs w:val="28"/>
              </w:rPr>
            </w:pPr>
            <w:r w:rsidRPr="00F2289C">
              <w:rPr>
                <w:rFonts w:ascii="Times New Roman" w:hAnsi="Times New Roman" w:cs="Times New Roman"/>
                <w:sz w:val="28"/>
                <w:szCs w:val="28"/>
              </w:rPr>
              <w:t>www.vstu.by</w:t>
            </w:r>
          </w:p>
        </w:tc>
        <w:tc>
          <w:tcPr>
            <w:tcW w:w="3167" w:type="dxa"/>
          </w:tcPr>
          <w:p w:rsidR="00F2289C" w:rsidRPr="00F2289C" w:rsidRDefault="00974144" w:rsidP="00F2289C">
            <w:pPr>
              <w:pStyle w:val="a4"/>
              <w:ind w:left="0"/>
              <w:jc w:val="center"/>
              <w:rPr>
                <w:rFonts w:ascii="Mistral" w:hAnsi="Mistral" w:cs="Times New Roman"/>
                <w:b/>
                <w:bCs/>
                <w:caps/>
                <w:color w:val="006600"/>
                <w:spacing w:val="-1"/>
                <w:sz w:val="28"/>
                <w:szCs w:val="28"/>
              </w:rPr>
            </w:pPr>
            <w:r>
              <w:rPr>
                <w:rFonts w:ascii="Mistral" w:hAnsi="Mistral" w:cs="Times New Roman"/>
                <w:b/>
                <w:bCs/>
                <w:caps/>
                <w:noProof/>
                <w:color w:val="006600"/>
                <w:spacing w:val="-1"/>
                <w:sz w:val="28"/>
                <w:szCs w:val="28"/>
                <w:lang w:eastAsia="ru-RU"/>
              </w:rPr>
              <w:drawing>
                <wp:inline distT="0" distB="0" distL="0" distR="0">
                  <wp:extent cx="1589314" cy="158931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битуриент Метрология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278" cy="159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89C" w:rsidRPr="00A95EDC" w:rsidTr="00F2289C">
        <w:tc>
          <w:tcPr>
            <w:tcW w:w="2733" w:type="dxa"/>
            <w:vMerge/>
          </w:tcPr>
          <w:p w:rsidR="00F2289C" w:rsidRPr="00CF474C" w:rsidRDefault="00F2289C" w:rsidP="00CF474C">
            <w:pPr>
              <w:rPr>
                <w:rFonts w:cs="Times New Roman"/>
                <w:bCs/>
                <w:color w:val="0000FF"/>
                <w:spacing w:val="-1"/>
                <w:sz w:val="56"/>
                <w:szCs w:val="28"/>
              </w:rPr>
            </w:pPr>
          </w:p>
        </w:tc>
        <w:tc>
          <w:tcPr>
            <w:tcW w:w="4916" w:type="dxa"/>
            <w:vMerge/>
          </w:tcPr>
          <w:p w:rsidR="00F2289C" w:rsidRPr="00F2289C" w:rsidRDefault="00F2289C" w:rsidP="00F228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caps/>
                <w:color w:val="006600"/>
                <w:spacing w:val="-1"/>
                <w:sz w:val="28"/>
                <w:szCs w:val="28"/>
              </w:rPr>
            </w:pPr>
          </w:p>
        </w:tc>
        <w:tc>
          <w:tcPr>
            <w:tcW w:w="3167" w:type="dxa"/>
          </w:tcPr>
          <w:p w:rsidR="00F2289C" w:rsidRPr="00F2289C" w:rsidRDefault="00F2289C" w:rsidP="00F2289C">
            <w:pPr>
              <w:pStyle w:val="a4"/>
              <w:ind w:left="0"/>
              <w:jc w:val="center"/>
              <w:rPr>
                <w:rFonts w:cs="Times New Roman"/>
                <w:bCs/>
                <w:caps/>
                <w:color w:val="3E762A" w:themeColor="accent1" w:themeShade="BF"/>
                <w:spacing w:val="-1"/>
                <w:sz w:val="28"/>
                <w:szCs w:val="28"/>
              </w:rPr>
            </w:pPr>
            <w:r w:rsidRPr="004B0C4B">
              <w:rPr>
                <w:rFonts w:cs="Times New Roman"/>
                <w:bCs/>
                <w:caps/>
                <w:color w:val="2A4F1C" w:themeColor="accent1" w:themeShade="80"/>
                <w:spacing w:val="-1"/>
                <w:sz w:val="28"/>
                <w:szCs w:val="28"/>
              </w:rPr>
              <w:t>abiturient.vstu.by</w:t>
            </w:r>
          </w:p>
        </w:tc>
      </w:tr>
    </w:tbl>
    <w:p w:rsidR="00A319F0" w:rsidRPr="00A95EDC" w:rsidRDefault="001E6345" w:rsidP="00974144">
      <w:pPr>
        <w:spacing w:after="0" w:line="240" w:lineRule="auto"/>
        <w:jc w:val="both"/>
        <w:rPr>
          <w:rFonts w:ascii="Mistral" w:hAnsi="Mistral" w:cs="Times New Roman"/>
          <w:b/>
          <w:bCs/>
          <w:caps/>
          <w:color w:val="006600"/>
          <w:spacing w:val="-1"/>
          <w:sz w:val="48"/>
          <w:szCs w:val="28"/>
        </w:rPr>
      </w:pPr>
      <w:r>
        <w:rPr>
          <w:rFonts w:ascii="Mistral" w:hAnsi="Mistral" w:cs="Times New Roman"/>
          <w:b/>
          <w:bCs/>
          <w:caps/>
          <w:color w:val="006600"/>
          <w:spacing w:val="-1"/>
          <w:sz w:val="48"/>
          <w:szCs w:val="28"/>
        </w:rPr>
        <w:lastRenderedPageBreak/>
        <w:t xml:space="preserve"> </w:t>
      </w:r>
      <w:bookmarkStart w:id="0" w:name="_GoBack"/>
      <w:bookmarkEnd w:id="0"/>
    </w:p>
    <w:sectPr w:rsidR="00A319F0" w:rsidRPr="00A95EDC" w:rsidSect="006663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msoE3A6"/>
      </v:shape>
    </w:pict>
  </w:numPicBullet>
  <w:abstractNum w:abstractNumId="0">
    <w:nsid w:val="00FB3C4C"/>
    <w:multiLevelType w:val="hybridMultilevel"/>
    <w:tmpl w:val="D4F66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E29AB"/>
    <w:multiLevelType w:val="hybridMultilevel"/>
    <w:tmpl w:val="5BEA97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E045D"/>
    <w:multiLevelType w:val="hybridMultilevel"/>
    <w:tmpl w:val="FA66E5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42"/>
    <w:rsid w:val="001E6345"/>
    <w:rsid w:val="00496C18"/>
    <w:rsid w:val="00497C42"/>
    <w:rsid w:val="004B0C4B"/>
    <w:rsid w:val="005505C2"/>
    <w:rsid w:val="006626CF"/>
    <w:rsid w:val="006663DD"/>
    <w:rsid w:val="007826DA"/>
    <w:rsid w:val="007D5508"/>
    <w:rsid w:val="00974144"/>
    <w:rsid w:val="0097619A"/>
    <w:rsid w:val="009A1AC8"/>
    <w:rsid w:val="00A26C06"/>
    <w:rsid w:val="00A319F0"/>
    <w:rsid w:val="00A95EDC"/>
    <w:rsid w:val="00AF677F"/>
    <w:rsid w:val="00B4330F"/>
    <w:rsid w:val="00BC55CC"/>
    <w:rsid w:val="00C24695"/>
    <w:rsid w:val="00CC4AF8"/>
    <w:rsid w:val="00CF474C"/>
    <w:rsid w:val="00D63533"/>
    <w:rsid w:val="00DA4FC8"/>
    <w:rsid w:val="00DB11C6"/>
    <w:rsid w:val="00DD19BE"/>
    <w:rsid w:val="00E06936"/>
    <w:rsid w:val="00E2425C"/>
    <w:rsid w:val="00E45FB8"/>
    <w:rsid w:val="00EC5D54"/>
    <w:rsid w:val="00EF5807"/>
    <w:rsid w:val="00F2289C"/>
    <w:rsid w:val="00F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bbfdcf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8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11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8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11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hyperlink" Target="mailto:vstu@vstu.b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55F51"/>
      </a:dk2>
      <a:lt2>
        <a:srgbClr val="FFFFFF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93D07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7413-68C9-4114-B18E-47246F0D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КАРПУШЕНКО Инна Степановна</cp:lastModifiedBy>
  <cp:revision>7</cp:revision>
  <cp:lastPrinted>2016-06-09T10:39:00Z</cp:lastPrinted>
  <dcterms:created xsi:type="dcterms:W3CDTF">2016-06-13T07:30:00Z</dcterms:created>
  <dcterms:modified xsi:type="dcterms:W3CDTF">2021-02-16T12:20:00Z</dcterms:modified>
</cp:coreProperties>
</file>