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FEC" w:rsidRPr="00393FEC" w:rsidRDefault="00393FEC" w:rsidP="00393FEC">
      <w:pPr>
        <w:pStyle w:val="ac"/>
        <w:ind w:left="4820"/>
        <w:rPr>
          <w:rFonts w:ascii="Times New Roman" w:hAnsi="Times New Roman"/>
          <w:i/>
          <w:sz w:val="28"/>
          <w:szCs w:val="28"/>
        </w:rPr>
      </w:pPr>
      <w:bookmarkStart w:id="0" w:name="_GoBack"/>
      <w:bookmarkEnd w:id="0"/>
    </w:p>
    <w:p w:rsidR="00393FEC" w:rsidRPr="00393FEC" w:rsidRDefault="00393FEC" w:rsidP="00393FEC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393FEC">
        <w:rPr>
          <w:rFonts w:ascii="Times New Roman" w:hAnsi="Times New Roman"/>
          <w:sz w:val="28"/>
          <w:szCs w:val="28"/>
        </w:rPr>
        <w:t>ЗАДАНИЯ</w:t>
      </w:r>
    </w:p>
    <w:p w:rsidR="00393FEC" w:rsidRPr="00393FEC" w:rsidRDefault="00393FEC" w:rsidP="00393FEC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393FEC">
        <w:rPr>
          <w:rFonts w:ascii="Times New Roman" w:hAnsi="Times New Roman"/>
          <w:sz w:val="28"/>
          <w:szCs w:val="28"/>
        </w:rPr>
        <w:t>для проведения школьной олимпиады</w:t>
      </w:r>
    </w:p>
    <w:p w:rsidR="00393FEC" w:rsidRPr="00393FEC" w:rsidRDefault="00393FEC" w:rsidP="00393FEC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393FEC">
        <w:rPr>
          <w:rFonts w:ascii="Times New Roman" w:hAnsi="Times New Roman"/>
          <w:sz w:val="28"/>
          <w:szCs w:val="28"/>
        </w:rPr>
        <w:t>по учебному предмету «Всемирная история»</w:t>
      </w:r>
    </w:p>
    <w:p w:rsidR="00393FEC" w:rsidRPr="00393FEC" w:rsidRDefault="00393FEC" w:rsidP="00393FEC">
      <w:pPr>
        <w:pStyle w:val="ac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X</w:t>
      </w:r>
      <w:r w:rsidRPr="00393FEC">
        <w:rPr>
          <w:rFonts w:ascii="Times New Roman" w:hAnsi="Times New Roman"/>
          <w:sz w:val="28"/>
          <w:szCs w:val="28"/>
        </w:rPr>
        <w:t xml:space="preserve"> класс</w:t>
      </w:r>
    </w:p>
    <w:p w:rsidR="00DA6A22" w:rsidRDefault="00DA6A22" w:rsidP="00DA6A22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514CD7" w:rsidRDefault="00514CD7" w:rsidP="00393F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</w:pPr>
      <w:r w:rsidRPr="00514CD7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>Теоретический тур</w:t>
      </w:r>
    </w:p>
    <w:p w:rsidR="00393FEC" w:rsidRPr="00393FEC" w:rsidRDefault="00393FEC" w:rsidP="00393F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</w:pPr>
    </w:p>
    <w:p w:rsidR="00514CD7" w:rsidRPr="00514CD7" w:rsidRDefault="00EF3921" w:rsidP="00514CD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3921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EF3921">
        <w:rPr>
          <w:rFonts w:ascii="Times New Roman" w:hAnsi="Times New Roman" w:cs="Times New Roman"/>
          <w:sz w:val="24"/>
          <w:szCs w:val="24"/>
        </w:rPr>
        <w:t xml:space="preserve">. </w:t>
      </w:r>
      <w:r w:rsidR="00514CD7">
        <w:rPr>
          <w:rFonts w:ascii="Times New Roman" w:hAnsi="Times New Roman" w:cs="Times New Roman"/>
          <w:sz w:val="24"/>
          <w:szCs w:val="24"/>
        </w:rPr>
        <w:t xml:space="preserve">УЗНАЙТЕ  ПРАВИТЕЛЕЙ ВКЛ </w:t>
      </w:r>
      <w:r w:rsidR="00514CD7" w:rsidRPr="00514CD7">
        <w:rPr>
          <w:rFonts w:ascii="Times New Roman" w:hAnsi="Times New Roman" w:cs="Times New Roman"/>
          <w:sz w:val="24"/>
          <w:szCs w:val="24"/>
        </w:rPr>
        <w:t>И ЗАПОЛНИТЕ ПРОПУСКИ В ТАБЛИЦЕ</w:t>
      </w:r>
    </w:p>
    <w:p w:rsidR="00514CD7" w:rsidRPr="00514CD7" w:rsidRDefault="00514CD7" w:rsidP="00514CD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8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192"/>
        <w:gridCol w:w="3191"/>
        <w:gridCol w:w="3202"/>
      </w:tblGrid>
      <w:tr w:rsidR="00514CD7" w:rsidRPr="00514CD7" w:rsidTr="00877DC2"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CD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3D889AA" wp14:editId="1526081E">
                  <wp:extent cx="1304925" cy="1466850"/>
                  <wp:effectExtent l="19050" t="0" r="9525" b="0"/>
                  <wp:docPr id="43" name="Рисунок 1" descr="Гедими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дими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CD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F1213B4" wp14:editId="238AD20F">
                  <wp:extent cx="1285875" cy="1438275"/>
                  <wp:effectExtent l="19050" t="0" r="9525" b="0"/>
                  <wp:docPr id="44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lum bright="-16000" contrast="48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438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14CD7" w:rsidRPr="00514CD7" w:rsidRDefault="00940BBE" w:rsidP="00940BB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0BBE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drawing>
                <wp:inline distT="0" distB="0" distL="0" distR="0" wp14:anchorId="1E479C94" wp14:editId="3C4E8E37">
                  <wp:extent cx="1082040" cy="1323797"/>
                  <wp:effectExtent l="0" t="0" r="0" b="0"/>
                  <wp:docPr id="12" name="Рисунок 12" descr="казимир ягеллончик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казимир ягеллончик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3731" cy="13258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4CD7" w:rsidRPr="00514CD7" w:rsidTr="00877DC2"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CD7">
              <w:rPr>
                <w:rFonts w:ascii="Times New Roman" w:hAnsi="Times New Roman" w:cs="Times New Roman"/>
                <w:sz w:val="24"/>
                <w:szCs w:val="24"/>
              </w:rPr>
              <w:t>1.______________</w:t>
            </w:r>
          </w:p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CD7">
              <w:rPr>
                <w:rFonts w:ascii="Times New Roman" w:hAnsi="Times New Roman" w:cs="Times New Roman"/>
                <w:sz w:val="24"/>
                <w:szCs w:val="24"/>
              </w:rPr>
              <w:t>2. __________________</w:t>
            </w:r>
          </w:p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CD7">
              <w:rPr>
                <w:rFonts w:ascii="Times New Roman" w:hAnsi="Times New Roman" w:cs="Times New Roman"/>
                <w:sz w:val="24"/>
                <w:szCs w:val="24"/>
              </w:rPr>
              <w:t>(1386-1392)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CD7">
              <w:rPr>
                <w:rFonts w:ascii="Times New Roman" w:hAnsi="Times New Roman" w:cs="Times New Roman"/>
                <w:sz w:val="24"/>
                <w:szCs w:val="24"/>
              </w:rPr>
              <w:t>3._________________</w:t>
            </w:r>
          </w:p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4CD7" w:rsidRPr="00514CD7" w:rsidTr="00877DC2"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CD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3140120" wp14:editId="217BED69">
                  <wp:extent cx="1533525" cy="1447800"/>
                  <wp:effectExtent l="19050" t="0" r="9525" b="0"/>
                  <wp:docPr id="46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lum bright="-20000" contrast="5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14478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CD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A4FA53F" wp14:editId="4C831C08">
                  <wp:extent cx="1266825" cy="1438275"/>
                  <wp:effectExtent l="19050" t="0" r="9525" b="0"/>
                  <wp:docPr id="47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lum bright="-16000" contrast="4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438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14CD7" w:rsidRPr="00514CD7" w:rsidRDefault="00514CD7" w:rsidP="00940BB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4CD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D08E08C" wp14:editId="389B3B38">
                  <wp:extent cx="847725" cy="1333500"/>
                  <wp:effectExtent l="19050" t="0" r="9525" b="0"/>
                  <wp:docPr id="48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lum bright="-10000" contrast="30000"/>
                            <a:grayscl/>
                          </a:blip>
                          <a:srcRect t="15041" r="4267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1333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4CD7" w:rsidRPr="00514CD7" w:rsidTr="00877DC2"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14CD7" w:rsidRPr="00514CD7" w:rsidRDefault="002E18B3" w:rsidP="002E18B3">
            <w:pPr>
              <w:spacing w:after="0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514CD7" w:rsidRPr="00514CD7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14CD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(1240-е-1264)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14CD7" w:rsidRPr="00514CD7" w:rsidRDefault="002E18B3" w:rsidP="002E18B3">
            <w:pPr>
              <w:spacing w:after="0"/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514CD7" w:rsidRPr="00514CD7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14CD7" w:rsidRPr="00514CD7" w:rsidRDefault="002E18B3" w:rsidP="002E18B3">
            <w:pPr>
              <w:spacing w:after="0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514CD7" w:rsidRPr="00514CD7"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</w:p>
          <w:p w:rsidR="00514CD7" w:rsidRPr="00514CD7" w:rsidRDefault="00514CD7" w:rsidP="00514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CD7">
              <w:rPr>
                <w:rFonts w:ascii="Times New Roman" w:hAnsi="Times New Roman" w:cs="Times New Roman"/>
                <w:sz w:val="24"/>
                <w:szCs w:val="24"/>
              </w:rPr>
              <w:t>(1492-1506)</w:t>
            </w:r>
          </w:p>
        </w:tc>
      </w:tr>
    </w:tbl>
    <w:p w:rsidR="00514CD7" w:rsidRDefault="00514CD7" w:rsidP="00EF39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14CD7" w:rsidRPr="00514CD7" w:rsidRDefault="00EF3921" w:rsidP="00514CD7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F3921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EF3921">
        <w:rPr>
          <w:rFonts w:ascii="Times New Roman" w:hAnsi="Times New Roman" w:cs="Times New Roman"/>
          <w:sz w:val="24"/>
          <w:szCs w:val="24"/>
        </w:rPr>
        <w:t xml:space="preserve">. </w:t>
      </w:r>
      <w:r w:rsidR="00514CD7" w:rsidRPr="009939EA">
        <w:rPr>
          <w:rFonts w:ascii="Times New Roman" w:eastAsia="Times New Roman" w:hAnsi="Times New Roman" w:cs="Times New Roman"/>
          <w:sz w:val="24"/>
          <w:szCs w:val="28"/>
        </w:rPr>
        <w:t>РАССМОТРИТЕ КАРТИНУ И ОТВЕТЬТЕ НА ВОПРОСЫ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74"/>
        <w:gridCol w:w="4397"/>
      </w:tblGrid>
      <w:tr w:rsidR="00514CD7" w:rsidRPr="00514CD7" w:rsidTr="00877DC2">
        <w:tc>
          <w:tcPr>
            <w:tcW w:w="5436" w:type="dxa"/>
          </w:tcPr>
          <w:p w:rsidR="00514CD7" w:rsidRPr="00514CD7" w:rsidRDefault="00514CD7" w:rsidP="00514CD7">
            <w:pPr>
              <w:tabs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59DD32C8" wp14:editId="15F21A65">
                  <wp:extent cx="2324100" cy="1837909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1837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4" w:type="dxa"/>
          </w:tcPr>
          <w:p w:rsidR="00514CD7" w:rsidRPr="00C64573" w:rsidRDefault="00514CD7" w:rsidP="00514CD7">
            <w:pPr>
              <w:tabs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8"/>
              </w:rPr>
              <w:t>1. К</w:t>
            </w:r>
            <w:r w:rsidR="00A450E6">
              <w:rPr>
                <w:rFonts w:ascii="Times New Roman" w:eastAsia="Times New Roman" w:hAnsi="Times New Roman" w:cs="Times New Roman"/>
                <w:sz w:val="24"/>
                <w:szCs w:val="28"/>
              </w:rPr>
              <w:t>акое событие изображено на карти</w:t>
            </w:r>
            <w:r w:rsidRPr="00C64573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не? </w:t>
            </w:r>
          </w:p>
          <w:p w:rsidR="00514CD7" w:rsidRPr="00C64573" w:rsidRDefault="00514CD7" w:rsidP="00514CD7">
            <w:pPr>
              <w:tabs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8"/>
              </w:rPr>
              <w:t>2. В каком году оно произошло?</w:t>
            </w:r>
          </w:p>
          <w:p w:rsidR="00514CD7" w:rsidRPr="00C64573" w:rsidRDefault="00514CD7" w:rsidP="00514CD7">
            <w:pPr>
              <w:tabs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8"/>
              </w:rPr>
              <w:t>3. Кто изображён на первом плане?</w:t>
            </w:r>
          </w:p>
          <w:p w:rsidR="00514CD7" w:rsidRPr="00C64573" w:rsidRDefault="00514CD7" w:rsidP="00514C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8"/>
              </w:rPr>
              <w:t>4.Каковы ближайшие последствия этого события?</w:t>
            </w:r>
          </w:p>
          <w:p w:rsidR="00514CD7" w:rsidRPr="00514CD7" w:rsidRDefault="00A450E6" w:rsidP="00514C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5. Кто автор этой картины</w:t>
            </w:r>
            <w:r w:rsidR="00514CD7" w:rsidRPr="00C64573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? </w:t>
            </w:r>
          </w:p>
        </w:tc>
      </w:tr>
    </w:tbl>
    <w:p w:rsidR="00514CD7" w:rsidRDefault="00514CD7" w:rsidP="00EF39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3921" w:rsidRPr="00EF3921" w:rsidRDefault="00EF3921" w:rsidP="00EF39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3921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EF3921">
        <w:rPr>
          <w:rFonts w:ascii="Times New Roman" w:hAnsi="Times New Roman" w:cs="Times New Roman"/>
          <w:sz w:val="24"/>
          <w:szCs w:val="24"/>
        </w:rPr>
        <w:t>. ДАЙТЕ ОПРЕДЕЛЕНИЯ ПОНЯТИЯМ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2073"/>
        <w:gridCol w:w="7042"/>
      </w:tblGrid>
      <w:tr w:rsidR="00EF3921" w:rsidRPr="00EF3921" w:rsidTr="00877DC2">
        <w:tc>
          <w:tcPr>
            <w:tcW w:w="468" w:type="dxa"/>
            <w:shd w:val="clear" w:color="auto" w:fill="auto"/>
          </w:tcPr>
          <w:p w:rsidR="00EF3921" w:rsidRPr="00EF3921" w:rsidRDefault="00EF3921" w:rsidP="00EF39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9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0" w:type="dxa"/>
            <w:shd w:val="clear" w:color="auto" w:fill="auto"/>
          </w:tcPr>
          <w:p w:rsidR="00EF3921" w:rsidRPr="00EF3921" w:rsidRDefault="00D56A44" w:rsidP="00EF39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Либерум вето</w:t>
            </w:r>
          </w:p>
        </w:tc>
        <w:tc>
          <w:tcPr>
            <w:tcW w:w="7740" w:type="dxa"/>
            <w:shd w:val="clear" w:color="auto" w:fill="auto"/>
          </w:tcPr>
          <w:p w:rsidR="00EF3921" w:rsidRPr="00EF3921" w:rsidRDefault="00EF3921" w:rsidP="00EF39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3921" w:rsidRPr="00EF3921" w:rsidTr="00877DC2">
        <w:tc>
          <w:tcPr>
            <w:tcW w:w="468" w:type="dxa"/>
            <w:shd w:val="clear" w:color="auto" w:fill="auto"/>
          </w:tcPr>
          <w:p w:rsidR="00EF3921" w:rsidRPr="00EF3921" w:rsidRDefault="00EF3921" w:rsidP="00EF39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9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EF3921" w:rsidRPr="00EF3921" w:rsidRDefault="00D56A44" w:rsidP="00EF39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Барокко</w:t>
            </w:r>
          </w:p>
        </w:tc>
        <w:tc>
          <w:tcPr>
            <w:tcW w:w="7740" w:type="dxa"/>
            <w:shd w:val="clear" w:color="auto" w:fill="auto"/>
          </w:tcPr>
          <w:p w:rsidR="00EF3921" w:rsidRPr="00EF3921" w:rsidRDefault="00EF3921" w:rsidP="00EF39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3921" w:rsidRPr="00EF3921" w:rsidTr="00877DC2">
        <w:tc>
          <w:tcPr>
            <w:tcW w:w="468" w:type="dxa"/>
            <w:shd w:val="clear" w:color="auto" w:fill="auto"/>
          </w:tcPr>
          <w:p w:rsidR="00EF3921" w:rsidRPr="00EF3921" w:rsidRDefault="00EF3921" w:rsidP="00EF39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92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60" w:type="dxa"/>
            <w:shd w:val="clear" w:color="auto" w:fill="auto"/>
          </w:tcPr>
          <w:p w:rsidR="00EF3921" w:rsidRPr="00EF3921" w:rsidRDefault="00D56A44" w:rsidP="00EF39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«Смутное время»</w:t>
            </w:r>
          </w:p>
        </w:tc>
        <w:tc>
          <w:tcPr>
            <w:tcW w:w="7740" w:type="dxa"/>
            <w:shd w:val="clear" w:color="auto" w:fill="auto"/>
          </w:tcPr>
          <w:p w:rsidR="00EF3921" w:rsidRPr="00EF3921" w:rsidRDefault="00EF3921" w:rsidP="00EF392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3921" w:rsidRPr="00EF3921" w:rsidRDefault="00EF3921" w:rsidP="00EF39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939EA" w:rsidRPr="00EF3921" w:rsidRDefault="00EF3921" w:rsidP="00EF39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3921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EF3921">
        <w:rPr>
          <w:rFonts w:ascii="Times New Roman" w:hAnsi="Times New Roman" w:cs="Times New Roman"/>
          <w:sz w:val="24"/>
          <w:szCs w:val="24"/>
        </w:rPr>
        <w:t xml:space="preserve">. </w:t>
      </w:r>
      <w:r w:rsidR="00D56A44">
        <w:rPr>
          <w:rFonts w:ascii="Times New Roman" w:hAnsi="Times New Roman" w:cs="Times New Roman"/>
          <w:sz w:val="24"/>
          <w:szCs w:val="24"/>
        </w:rPr>
        <w:t xml:space="preserve">ЗАПОЛНИТЕ </w:t>
      </w:r>
      <w:r w:rsidR="009939EA">
        <w:rPr>
          <w:rFonts w:ascii="Times New Roman" w:hAnsi="Times New Roman" w:cs="Times New Roman"/>
          <w:sz w:val="24"/>
          <w:szCs w:val="24"/>
        </w:rPr>
        <w:t xml:space="preserve">ПРОПУСКИ В </w:t>
      </w:r>
      <w:r w:rsidR="00D56A44">
        <w:rPr>
          <w:rFonts w:ascii="Times New Roman" w:hAnsi="Times New Roman" w:cs="Times New Roman"/>
          <w:sz w:val="24"/>
          <w:szCs w:val="24"/>
        </w:rPr>
        <w:t>Т</w:t>
      </w:r>
      <w:r w:rsidR="009939EA">
        <w:rPr>
          <w:rFonts w:ascii="Times New Roman" w:hAnsi="Times New Roman" w:cs="Times New Roman"/>
          <w:sz w:val="24"/>
          <w:szCs w:val="24"/>
        </w:rPr>
        <w:t>АБЛИЦЕ</w:t>
      </w:r>
      <w:r w:rsidR="00D56A44">
        <w:rPr>
          <w:rFonts w:ascii="Times New Roman" w:hAnsi="Times New Roman" w:cs="Times New Roman"/>
          <w:sz w:val="24"/>
          <w:szCs w:val="24"/>
        </w:rPr>
        <w:t xml:space="preserve"> «</w:t>
      </w:r>
      <w:r w:rsidR="00D56A44" w:rsidRPr="00D56A44">
        <w:rPr>
          <w:rFonts w:ascii="Times New Roman" w:hAnsi="Times New Roman" w:cs="Times New Roman"/>
          <w:sz w:val="24"/>
          <w:szCs w:val="24"/>
        </w:rPr>
        <w:t>УНИИ МЕЖДУ ВКЛ И КОРОЛЕВСТВОМ ПОЛЬСКИМ</w:t>
      </w:r>
      <w:r w:rsidR="00D56A44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11"/>
        <w:gridCol w:w="1916"/>
        <w:gridCol w:w="2521"/>
        <w:gridCol w:w="1913"/>
        <w:gridCol w:w="1910"/>
      </w:tblGrid>
      <w:tr w:rsidR="009939EA" w:rsidTr="009212D0">
        <w:tc>
          <w:tcPr>
            <w:tcW w:w="1311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1916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1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Виленско-Радомская</w:t>
            </w:r>
          </w:p>
        </w:tc>
        <w:tc>
          <w:tcPr>
            <w:tcW w:w="1913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Люблинская</w:t>
            </w:r>
          </w:p>
        </w:tc>
      </w:tr>
      <w:tr w:rsidR="009939EA" w:rsidTr="009212D0">
        <w:tc>
          <w:tcPr>
            <w:tcW w:w="1311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 залючения</w:t>
            </w:r>
          </w:p>
        </w:tc>
        <w:tc>
          <w:tcPr>
            <w:tcW w:w="1916" w:type="dxa"/>
          </w:tcPr>
          <w:p w:rsidR="009939EA" w:rsidRDefault="009939EA" w:rsidP="009212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1385</w:t>
            </w:r>
          </w:p>
        </w:tc>
        <w:tc>
          <w:tcPr>
            <w:tcW w:w="2521" w:type="dxa"/>
          </w:tcPr>
          <w:p w:rsidR="009939EA" w:rsidRDefault="009939EA" w:rsidP="009212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</w:tcPr>
          <w:p w:rsidR="009939EA" w:rsidRDefault="009939EA" w:rsidP="009212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1413</w:t>
            </w:r>
          </w:p>
        </w:tc>
        <w:tc>
          <w:tcPr>
            <w:tcW w:w="1910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9EA" w:rsidTr="009212D0">
        <w:tc>
          <w:tcPr>
            <w:tcW w:w="1311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Причины</w:t>
            </w:r>
          </w:p>
        </w:tc>
        <w:tc>
          <w:tcPr>
            <w:tcW w:w="1916" w:type="dxa"/>
          </w:tcPr>
          <w:p w:rsidR="009939EA" w:rsidRDefault="009939EA" w:rsidP="009212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1" w:type="dxa"/>
          </w:tcPr>
          <w:p w:rsidR="009939EA" w:rsidRDefault="009939EA" w:rsidP="009212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Поражение на Ворскле. Претензии Витовта на трон Свидригайло</w:t>
            </w:r>
          </w:p>
        </w:tc>
        <w:tc>
          <w:tcPr>
            <w:tcW w:w="1913" w:type="dxa"/>
          </w:tcPr>
          <w:p w:rsidR="009939EA" w:rsidRDefault="009939EA" w:rsidP="009212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Укрепление власти Витовта и позиций католической церкви</w:t>
            </w:r>
          </w:p>
        </w:tc>
        <w:tc>
          <w:tcPr>
            <w:tcW w:w="1910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9EA" w:rsidTr="009212D0">
        <w:tc>
          <w:tcPr>
            <w:tcW w:w="1311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Итоги</w:t>
            </w:r>
          </w:p>
        </w:tc>
        <w:tc>
          <w:tcPr>
            <w:tcW w:w="1916" w:type="dxa"/>
          </w:tcPr>
          <w:p w:rsidR="009939EA" w:rsidRDefault="009939EA" w:rsidP="009212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1" w:type="dxa"/>
          </w:tcPr>
          <w:p w:rsidR="009939EA" w:rsidRDefault="009939EA" w:rsidP="009212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Уния носила характер договора между двумя народами, ВКЛ рассматривалось как самостоятельное государство</w:t>
            </w:r>
          </w:p>
        </w:tc>
        <w:tc>
          <w:tcPr>
            <w:tcW w:w="1913" w:type="dxa"/>
          </w:tcPr>
          <w:p w:rsidR="009939EA" w:rsidRDefault="009939EA" w:rsidP="009212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Обьединение ВКЛ и Польши при сохранении обособленности власти великого князя</w:t>
            </w:r>
          </w:p>
        </w:tc>
        <w:tc>
          <w:tcPr>
            <w:tcW w:w="1910" w:type="dxa"/>
          </w:tcPr>
          <w:p w:rsidR="009939EA" w:rsidRDefault="009939EA" w:rsidP="00EF39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3921" w:rsidRPr="00EF3921" w:rsidRDefault="00EF3921" w:rsidP="00EF39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C6D95" w:rsidRDefault="009939EA" w:rsidP="009212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939EA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9939EA">
        <w:rPr>
          <w:rFonts w:ascii="Times New Roman" w:hAnsi="Times New Roman" w:cs="Times New Roman"/>
          <w:sz w:val="24"/>
          <w:szCs w:val="24"/>
        </w:rPr>
        <w:t>.</w:t>
      </w:r>
      <w:r w:rsidR="00DC6D95">
        <w:rPr>
          <w:rFonts w:ascii="Times New Roman" w:hAnsi="Times New Roman" w:cs="Times New Roman"/>
          <w:sz w:val="24"/>
          <w:szCs w:val="24"/>
        </w:rPr>
        <w:t xml:space="preserve"> ПРОЧИТАЙТЕ ВЫДЕРЖКУ ИЗ ДОКУМЕНТА И ОТВЕТЬТЕ НА ВОПРОСЫ</w:t>
      </w:r>
    </w:p>
    <w:p w:rsidR="00DC6D95" w:rsidRPr="00C64573" w:rsidRDefault="00DC6D95" w:rsidP="009212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Ст.57. О переходе крестьян. Крестьянам разрешается переходить их волости в волость, из села в село лишь в течение одного срока в году: за неделю до осеннего  ……… дня (26 ноября) и в течение недели после осеннего ……… дня. За пользование двором крестьяне платят в степной полосе рубль, а в лесной - полтину. Если крестьянин проживет у господина год, то при уходе он платит четверть стоимости двора, если два года - половину стоимости двора, три года - три четверти, а за четыре года он уплачивает стоимость всего двора.</w:t>
      </w:r>
    </w:p>
    <w:p w:rsidR="00DC6D95" w:rsidRPr="00C64573" w:rsidRDefault="00DC6D95" w:rsidP="009212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1.Из какого документа взята эта статья?</w:t>
      </w:r>
    </w:p>
    <w:p w:rsidR="00DC6D95" w:rsidRPr="00C64573" w:rsidRDefault="00DC6D95" w:rsidP="009212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2. Кто был инициатором создания этого документа?</w:t>
      </w:r>
    </w:p>
    <w:p w:rsidR="00DC6D95" w:rsidRPr="00C64573" w:rsidRDefault="00DC6D95" w:rsidP="009212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3. В каком году был издан этот документ?</w:t>
      </w:r>
    </w:p>
    <w:p w:rsidR="00DC6D95" w:rsidRPr="00C64573" w:rsidRDefault="00DC6D95" w:rsidP="009212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4. О каком дне идет речь?</w:t>
      </w:r>
    </w:p>
    <w:p w:rsidR="00DC6D95" w:rsidRPr="00C64573" w:rsidRDefault="00DC6D95" w:rsidP="009212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5. О какой политике по отношению к крестьянам свидетельствует этот документ?</w:t>
      </w:r>
    </w:p>
    <w:p w:rsidR="00877DC2" w:rsidRPr="00C64573" w:rsidRDefault="00877DC2" w:rsidP="009212D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E640E" w:rsidRPr="00C64573" w:rsidRDefault="009212D0" w:rsidP="009212D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Практический тур</w:t>
      </w:r>
    </w:p>
    <w:p w:rsidR="009212D0" w:rsidRPr="00C64573" w:rsidRDefault="009212D0" w:rsidP="009212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C64573">
        <w:rPr>
          <w:rFonts w:ascii="Times New Roman" w:hAnsi="Times New Roman" w:cs="Times New Roman"/>
          <w:sz w:val="24"/>
          <w:szCs w:val="24"/>
        </w:rPr>
        <w:t xml:space="preserve">. </w:t>
      </w:r>
      <w:r w:rsidR="00A450E6">
        <w:rPr>
          <w:rFonts w:ascii="Times New Roman" w:hAnsi="Times New Roman" w:cs="Times New Roman"/>
          <w:sz w:val="24"/>
          <w:szCs w:val="24"/>
        </w:rPr>
        <w:t>ОПРЕДЕЛИТЕ ИСТОРИЧЕСКИЙ ТЕРМИН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397"/>
        <w:gridCol w:w="2174"/>
      </w:tblGrid>
      <w:tr w:rsidR="009212D0" w:rsidRPr="00C64573" w:rsidTr="00877DC2">
        <w:tc>
          <w:tcPr>
            <w:tcW w:w="7397" w:type="dxa"/>
          </w:tcPr>
          <w:p w:rsidR="009212D0" w:rsidRPr="00C64573" w:rsidRDefault="009212D0" w:rsidP="009212D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</w:rPr>
              <w:t>Порядок наследования имущества, согласно которому оно целиком переходит к старшему в роду или семье.</w:t>
            </w:r>
          </w:p>
        </w:tc>
        <w:tc>
          <w:tcPr>
            <w:tcW w:w="2174" w:type="dxa"/>
          </w:tcPr>
          <w:p w:rsidR="009212D0" w:rsidRPr="00C64573" w:rsidRDefault="009212D0" w:rsidP="009212D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12D0" w:rsidRPr="00C64573" w:rsidTr="00877DC2">
        <w:tc>
          <w:tcPr>
            <w:tcW w:w="7397" w:type="dxa"/>
          </w:tcPr>
          <w:p w:rsidR="009212D0" w:rsidRPr="00C64573" w:rsidRDefault="009212D0" w:rsidP="009212D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</w:rPr>
              <w:t>Должностное лицо княжеской администрации в городах Древней Руси, первоначально военный руководитель городского ополчения.</w:t>
            </w:r>
          </w:p>
        </w:tc>
        <w:tc>
          <w:tcPr>
            <w:tcW w:w="2174" w:type="dxa"/>
          </w:tcPr>
          <w:p w:rsidR="009212D0" w:rsidRPr="00C64573" w:rsidRDefault="009212D0" w:rsidP="009212D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12D0" w:rsidRPr="00C64573" w:rsidTr="00877DC2">
        <w:tc>
          <w:tcPr>
            <w:tcW w:w="7397" w:type="dxa"/>
          </w:tcPr>
          <w:p w:rsidR="009212D0" w:rsidRPr="00C64573" w:rsidRDefault="009212D0" w:rsidP="009212D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</w:rPr>
              <w:t>Освободительная борьба христианских народов Пиренейского полуострова против мусульманских мавританских завоевателей.</w:t>
            </w:r>
          </w:p>
        </w:tc>
        <w:tc>
          <w:tcPr>
            <w:tcW w:w="2174" w:type="dxa"/>
          </w:tcPr>
          <w:p w:rsidR="009212D0" w:rsidRPr="00C64573" w:rsidRDefault="009212D0" w:rsidP="009212D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12D0" w:rsidRPr="00C64573" w:rsidTr="00877DC2">
        <w:tc>
          <w:tcPr>
            <w:tcW w:w="7397" w:type="dxa"/>
          </w:tcPr>
          <w:p w:rsidR="009212D0" w:rsidRPr="00C64573" w:rsidRDefault="009212D0" w:rsidP="009212D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</w:rPr>
              <w:t>Обозначение сторонников Парламента во время Английской революции.</w:t>
            </w:r>
          </w:p>
        </w:tc>
        <w:tc>
          <w:tcPr>
            <w:tcW w:w="2174" w:type="dxa"/>
          </w:tcPr>
          <w:p w:rsidR="009212D0" w:rsidRPr="00C64573" w:rsidRDefault="009212D0" w:rsidP="009212D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12D0" w:rsidRPr="00C64573" w:rsidTr="00877DC2">
        <w:tc>
          <w:tcPr>
            <w:tcW w:w="7397" w:type="dxa"/>
          </w:tcPr>
          <w:p w:rsidR="009212D0" w:rsidRPr="00C64573" w:rsidRDefault="009212D0" w:rsidP="009212D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</w:rPr>
              <w:t>В древних Афинах народное голосование, во время которого граждане на глиняных черепках писали имя гражданина, который угрожал демократии государства.</w:t>
            </w:r>
          </w:p>
        </w:tc>
        <w:tc>
          <w:tcPr>
            <w:tcW w:w="2174" w:type="dxa"/>
          </w:tcPr>
          <w:p w:rsidR="009212D0" w:rsidRPr="00C64573" w:rsidRDefault="009212D0" w:rsidP="009212D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334BE" w:rsidRPr="00C64573" w:rsidRDefault="008334BE" w:rsidP="008334B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E640E" w:rsidRPr="00C64573" w:rsidRDefault="006524AF" w:rsidP="00CE640E">
      <w:pPr>
        <w:spacing w:after="0"/>
        <w:rPr>
          <w:rFonts w:ascii="Times New Roman" w:hAnsi="Times New Roman" w:cs="Times New Roman"/>
          <w:bCs/>
          <w:sz w:val="24"/>
          <w:szCs w:val="24"/>
          <w:lang w:val="be-BY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Задание </w:t>
      </w:r>
      <w:r w:rsidR="00CE640E" w:rsidRPr="00C64573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C64573">
        <w:rPr>
          <w:rFonts w:ascii="Times New Roman" w:hAnsi="Times New Roman" w:cs="Times New Roman"/>
          <w:caps/>
          <w:spacing w:val="-6"/>
          <w:sz w:val="24"/>
          <w:szCs w:val="24"/>
        </w:rPr>
        <w:t>.</w:t>
      </w:r>
      <w:r w:rsidRPr="00C64573">
        <w:rPr>
          <w:rFonts w:ascii="Times New Roman" w:hAnsi="Times New Roman" w:cs="Times New Roman"/>
          <w:sz w:val="24"/>
          <w:szCs w:val="24"/>
        </w:rPr>
        <w:t xml:space="preserve">  </w:t>
      </w:r>
      <w:r w:rsidR="00CE640E" w:rsidRPr="00C64573">
        <w:rPr>
          <w:rFonts w:ascii="Times New Roman" w:hAnsi="Times New Roman" w:cs="Times New Roman"/>
          <w:bCs/>
          <w:sz w:val="24"/>
          <w:szCs w:val="24"/>
        </w:rPr>
        <w:t>П</w:t>
      </w:r>
      <w:r w:rsidR="00CE640E" w:rsidRPr="00C64573">
        <w:rPr>
          <w:rFonts w:ascii="Times New Roman" w:hAnsi="Times New Roman" w:cs="Times New Roman"/>
          <w:bCs/>
          <w:sz w:val="24"/>
          <w:szCs w:val="24"/>
          <w:lang w:val="be-BY"/>
        </w:rPr>
        <w:t>ОДЧЕРКНИТЕ СОБЫТИЕ, КОТОРОЕ ПРОИЗОШЛО РАНЬШЕ</w:t>
      </w:r>
    </w:p>
    <w:p w:rsidR="00CE640E" w:rsidRPr="00C64573" w:rsidRDefault="00CE640E" w:rsidP="00CE640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8704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308"/>
        <w:gridCol w:w="855"/>
        <w:gridCol w:w="3541"/>
      </w:tblGrid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auto"/>
              <w:bottom w:val="outset" w:sz="6" w:space="0" w:color="000000"/>
              <w:right w:val="outset" w:sz="6" w:space="0" w:color="auto"/>
            </w:tcBorders>
            <w:hideMark/>
          </w:tcPr>
          <w:p w:rsidR="00CE640E" w:rsidRPr="00C64573" w:rsidRDefault="00CE640E" w:rsidP="00CE640E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История Беларуси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auto"/>
              <w:bottom w:val="outset" w:sz="6" w:space="0" w:color="000000"/>
              <w:right w:val="outset" w:sz="6" w:space="0" w:color="auto"/>
            </w:tcBorders>
            <w:hideMark/>
          </w:tcPr>
          <w:p w:rsidR="00CE640E" w:rsidRPr="00C64573" w:rsidRDefault="00CE640E" w:rsidP="00CE640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auto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CE640E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Всемирная история</w:t>
            </w:r>
          </w:p>
        </w:tc>
      </w:tr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</w:rPr>
              <w:t>Поход Мстислава Великого на полоцкие земли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Первое упоминание о Москве</w:t>
            </w:r>
          </w:p>
        </w:tc>
      </w:tr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Коронация Миндовга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Поход Батыя на Русь</w:t>
            </w:r>
          </w:p>
        </w:tc>
      </w:tr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Мятеж Михала Глинского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Начало Великих географических открытий</w:t>
            </w:r>
          </w:p>
        </w:tc>
      </w:tr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Судебник Казимира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64573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Венчание на царство Ивана </w:t>
            </w:r>
            <w:r w:rsidR="00CE640E" w:rsidRPr="00C645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="00CE640E" w:rsidRPr="00C64573">
              <w:rPr>
                <w:rFonts w:ascii="Times New Roman" w:hAnsi="Times New Roman" w:cs="Times New Roman"/>
                <w:sz w:val="24"/>
                <w:szCs w:val="24"/>
              </w:rPr>
              <w:t>Грозного</w:t>
            </w:r>
          </w:p>
        </w:tc>
      </w:tr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Брестская церковная уния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Издание Нантского эдикта</w:t>
            </w:r>
          </w:p>
        </w:tc>
      </w:tr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Избрание Генриха Валуа королем Речи Посполитой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Варфоломеевская ночь во Франции</w:t>
            </w:r>
          </w:p>
        </w:tc>
      </w:tr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Начало казацко-крестьянской войны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Начало Тридцатилетней войны</w:t>
            </w:r>
          </w:p>
        </w:tc>
      </w:tr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Основание Виленского Университета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Основание Московского университета</w:t>
            </w:r>
          </w:p>
        </w:tc>
      </w:tr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Принятие Конституции Речи Посполитой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Принятие Конституции США</w:t>
            </w:r>
          </w:p>
        </w:tc>
      </w:tr>
      <w:tr w:rsidR="00CE640E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Онование первых фабрик в Беларуси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64573">
              <w:rPr>
                <w:rFonts w:ascii="Times New Roman" w:hAnsi="Times New Roman" w:cs="Times New Roman"/>
                <w:bCs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CE640E" w:rsidRPr="00C64573" w:rsidRDefault="00CE640E" w:rsidP="00A450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64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Первая “опиумная”война</w:t>
            </w:r>
          </w:p>
        </w:tc>
      </w:tr>
    </w:tbl>
    <w:p w:rsidR="00CE640E" w:rsidRPr="00C64573" w:rsidRDefault="00CE640E" w:rsidP="00A450E6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B30227" w:rsidRPr="00C64573" w:rsidRDefault="00CE640E" w:rsidP="00A450E6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C64573">
        <w:rPr>
          <w:rFonts w:ascii="Times New Roman" w:eastAsia="MS Mincho" w:hAnsi="Times New Roman" w:cs="Times New Roman"/>
          <w:sz w:val="24"/>
          <w:szCs w:val="24"/>
          <w:lang w:val="en-US"/>
        </w:rPr>
        <w:t>VIII</w:t>
      </w:r>
      <w:r w:rsidRPr="00C64573">
        <w:rPr>
          <w:rFonts w:ascii="Times New Roman" w:eastAsia="MS Mincho" w:hAnsi="Times New Roman" w:cs="Times New Roman"/>
          <w:sz w:val="24"/>
          <w:szCs w:val="24"/>
        </w:rPr>
        <w:t xml:space="preserve">. </w:t>
      </w:r>
      <w:r w:rsidR="00B30227" w:rsidRPr="00C64573">
        <w:rPr>
          <w:rFonts w:ascii="Times New Roman" w:eastAsia="Times New Roman" w:hAnsi="Times New Roman" w:cs="Times New Roman"/>
          <w:sz w:val="24"/>
          <w:szCs w:val="24"/>
        </w:rPr>
        <w:t xml:space="preserve">НАПИШИТЕ, В КАКОЙ СТРАНЕ ПРОИЗОШЛИ ПРИВЕДЕННЫЕ НИЖЕ СОБЫТИЯ 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4860"/>
        <w:gridCol w:w="3994"/>
      </w:tblGrid>
      <w:tr w:rsidR="00B30227" w:rsidRPr="00C64573" w:rsidTr="00393FEC">
        <w:tc>
          <w:tcPr>
            <w:tcW w:w="468" w:type="dxa"/>
          </w:tcPr>
          <w:p w:rsidR="00B30227" w:rsidRPr="00C64573" w:rsidRDefault="00B30227" w:rsidP="00A45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60" w:type="dxa"/>
          </w:tcPr>
          <w:p w:rsidR="00B30227" w:rsidRPr="00C64573" w:rsidRDefault="00B30227" w:rsidP="00A450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Восстание декабристов </w:t>
            </w:r>
          </w:p>
        </w:tc>
        <w:tc>
          <w:tcPr>
            <w:tcW w:w="3994" w:type="dxa"/>
          </w:tcPr>
          <w:p w:rsidR="00B30227" w:rsidRPr="00C64573" w:rsidRDefault="00B30227" w:rsidP="00A450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30227" w:rsidRPr="00C64573" w:rsidTr="00393FEC">
        <w:tc>
          <w:tcPr>
            <w:tcW w:w="468" w:type="dxa"/>
          </w:tcPr>
          <w:p w:rsidR="00B30227" w:rsidRPr="00C64573" w:rsidRDefault="00B30227" w:rsidP="00A45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60" w:type="dxa"/>
          </w:tcPr>
          <w:p w:rsidR="00B30227" w:rsidRPr="00C64573" w:rsidRDefault="00B30227" w:rsidP="00A450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4"/>
              </w:rPr>
              <w:t>Июльская революция</w:t>
            </w:r>
          </w:p>
        </w:tc>
        <w:tc>
          <w:tcPr>
            <w:tcW w:w="3994" w:type="dxa"/>
          </w:tcPr>
          <w:p w:rsidR="00B30227" w:rsidRPr="00C64573" w:rsidRDefault="00B30227" w:rsidP="00A450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30227" w:rsidRPr="00C64573" w:rsidTr="00393FEC">
        <w:tc>
          <w:tcPr>
            <w:tcW w:w="468" w:type="dxa"/>
          </w:tcPr>
          <w:p w:rsidR="00B30227" w:rsidRPr="00C64573" w:rsidRDefault="00B30227" w:rsidP="00A45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60" w:type="dxa"/>
          </w:tcPr>
          <w:p w:rsidR="00B30227" w:rsidRPr="00C64573" w:rsidRDefault="00B30227" w:rsidP="00A450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4"/>
              </w:rPr>
              <w:t>Принятие Гомстед-акта</w:t>
            </w:r>
          </w:p>
        </w:tc>
        <w:tc>
          <w:tcPr>
            <w:tcW w:w="3994" w:type="dxa"/>
          </w:tcPr>
          <w:p w:rsidR="00B30227" w:rsidRPr="00C64573" w:rsidRDefault="00B30227" w:rsidP="00A450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30227" w:rsidRPr="00C64573" w:rsidTr="00393FEC">
        <w:tc>
          <w:tcPr>
            <w:tcW w:w="468" w:type="dxa"/>
          </w:tcPr>
          <w:p w:rsidR="00B30227" w:rsidRPr="00C64573" w:rsidRDefault="00B30227" w:rsidP="00A450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60" w:type="dxa"/>
          </w:tcPr>
          <w:p w:rsidR="00B30227" w:rsidRPr="00C64573" w:rsidRDefault="00B30227" w:rsidP="00A450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sz w:val="24"/>
                <w:szCs w:val="24"/>
              </w:rPr>
              <w:t>Реставрация Мэйдзи</w:t>
            </w:r>
          </w:p>
        </w:tc>
        <w:tc>
          <w:tcPr>
            <w:tcW w:w="3994" w:type="dxa"/>
          </w:tcPr>
          <w:p w:rsidR="00B30227" w:rsidRPr="00C64573" w:rsidRDefault="00B30227" w:rsidP="00A450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30227" w:rsidRPr="00C64573" w:rsidRDefault="00B30227" w:rsidP="00B3022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e-BY"/>
        </w:rPr>
      </w:pPr>
    </w:p>
    <w:p w:rsidR="00D37CA9" w:rsidRPr="00C64573" w:rsidRDefault="00B30227" w:rsidP="00B9219F">
      <w:pPr>
        <w:spacing w:after="0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C64573">
        <w:rPr>
          <w:rFonts w:ascii="Times New Roman" w:eastAsia="MS Mincho" w:hAnsi="Times New Roman" w:cs="Times New Roman"/>
          <w:bCs/>
          <w:sz w:val="24"/>
          <w:szCs w:val="24"/>
          <w:lang w:val="en-US"/>
        </w:rPr>
        <w:t>IX</w:t>
      </w:r>
      <w:r w:rsidRPr="00C64573">
        <w:rPr>
          <w:rFonts w:ascii="Times New Roman" w:eastAsia="MS Mincho" w:hAnsi="Times New Roman" w:cs="Times New Roman"/>
          <w:bCs/>
          <w:sz w:val="24"/>
          <w:szCs w:val="24"/>
        </w:rPr>
        <w:t xml:space="preserve">. </w:t>
      </w:r>
      <w:r w:rsidR="00CE640E" w:rsidRPr="00C64573">
        <w:rPr>
          <w:rFonts w:ascii="Times New Roman" w:eastAsia="MS Mincho" w:hAnsi="Times New Roman" w:cs="Times New Roman"/>
          <w:sz w:val="24"/>
          <w:szCs w:val="24"/>
        </w:rPr>
        <w:t>ОПРЕДЕЛИТЕ ПРАВИЛЬНЫЙ ОТВЕТ</w:t>
      </w:r>
    </w:p>
    <w:p w:rsidR="00B9219F" w:rsidRPr="00C64573" w:rsidRDefault="00CE640E" w:rsidP="00B9219F">
      <w:pPr>
        <w:spacing w:after="0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C64573">
        <w:rPr>
          <w:rFonts w:ascii="Times New Roman" w:eastAsia="MS Mincho" w:hAnsi="Times New Roman" w:cs="Times New Roman"/>
          <w:sz w:val="24"/>
          <w:szCs w:val="24"/>
        </w:rPr>
        <w:t>1</w:t>
      </w:r>
      <w:r w:rsidR="00D37CA9" w:rsidRPr="00C64573">
        <w:rPr>
          <w:rFonts w:ascii="Times New Roman" w:eastAsia="MS Mincho" w:hAnsi="Times New Roman" w:cs="Times New Roman"/>
          <w:sz w:val="24"/>
          <w:szCs w:val="24"/>
        </w:rPr>
        <w:t xml:space="preserve">. </w:t>
      </w:r>
      <w:r w:rsidR="00B9219F" w:rsidRPr="00C64573">
        <w:rPr>
          <w:rFonts w:ascii="Times New Roman" w:eastAsia="MS Mincho" w:hAnsi="Times New Roman" w:cs="Times New Roman"/>
          <w:sz w:val="24"/>
          <w:szCs w:val="24"/>
        </w:rPr>
        <w:t>Кельты принадлежали к племенам:</w:t>
      </w:r>
    </w:p>
    <w:p w:rsidR="00B9219F" w:rsidRPr="00C64573" w:rsidRDefault="00B9219F" w:rsidP="00B9219F">
      <w:pPr>
        <w:tabs>
          <w:tab w:val="left" w:pos="3044"/>
        </w:tabs>
        <w:spacing w:after="0"/>
        <w:ind w:left="284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а) финно-угров </w:t>
      </w:r>
      <w:r w:rsidR="00114F6D" w:rsidRPr="00C64573">
        <w:rPr>
          <w:rFonts w:ascii="Times New Roman" w:hAnsi="Times New Roman" w:cs="Times New Roman"/>
          <w:sz w:val="24"/>
          <w:szCs w:val="24"/>
        </w:rPr>
        <w:tab/>
      </w:r>
      <w:r w:rsidRPr="00C64573">
        <w:rPr>
          <w:rFonts w:ascii="Times New Roman" w:hAnsi="Times New Roman" w:cs="Times New Roman"/>
          <w:sz w:val="24"/>
          <w:szCs w:val="24"/>
        </w:rPr>
        <w:t>в) индоевропейцев</w:t>
      </w:r>
    </w:p>
    <w:p w:rsidR="00B9219F" w:rsidRPr="00C64573" w:rsidRDefault="00114F6D" w:rsidP="00B9219F">
      <w:pPr>
        <w:tabs>
          <w:tab w:val="left" w:pos="3044"/>
        </w:tabs>
        <w:spacing w:after="0"/>
        <w:ind w:left="284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б) семитов </w:t>
      </w:r>
      <w:r w:rsidRPr="00C64573">
        <w:rPr>
          <w:rFonts w:ascii="Times New Roman" w:hAnsi="Times New Roman" w:cs="Times New Roman"/>
          <w:sz w:val="24"/>
          <w:szCs w:val="24"/>
        </w:rPr>
        <w:tab/>
      </w:r>
      <w:r w:rsidR="00B9219F" w:rsidRPr="00C64573">
        <w:rPr>
          <w:rFonts w:ascii="Times New Roman" w:hAnsi="Times New Roman" w:cs="Times New Roman"/>
          <w:sz w:val="24"/>
          <w:szCs w:val="24"/>
        </w:rPr>
        <w:t>г) тюрков</w:t>
      </w:r>
    </w:p>
    <w:p w:rsidR="00B9219F" w:rsidRPr="00C64573" w:rsidRDefault="00CE640E" w:rsidP="00B9219F">
      <w:pPr>
        <w:spacing w:after="0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C64573">
        <w:rPr>
          <w:rFonts w:ascii="Times New Roman" w:eastAsia="MS Mincho" w:hAnsi="Times New Roman" w:cs="Times New Roman"/>
          <w:sz w:val="24"/>
          <w:szCs w:val="24"/>
        </w:rPr>
        <w:t>2</w:t>
      </w:r>
      <w:r w:rsidR="00B9219F" w:rsidRPr="00C64573">
        <w:rPr>
          <w:rFonts w:ascii="Times New Roman" w:eastAsia="MS Mincho" w:hAnsi="Times New Roman" w:cs="Times New Roman"/>
          <w:sz w:val="24"/>
          <w:szCs w:val="24"/>
        </w:rPr>
        <w:t>. Порох был изобретён:</w:t>
      </w:r>
    </w:p>
    <w:p w:rsidR="00B9219F" w:rsidRPr="00C64573" w:rsidRDefault="00B9219F" w:rsidP="00B9219F">
      <w:pPr>
        <w:tabs>
          <w:tab w:val="left" w:pos="3044"/>
        </w:tabs>
        <w:spacing w:after="0"/>
        <w:ind w:left="284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а) русскими </w:t>
      </w:r>
      <w:r w:rsidRPr="00C64573">
        <w:rPr>
          <w:rFonts w:ascii="Times New Roman" w:hAnsi="Times New Roman" w:cs="Times New Roman"/>
          <w:sz w:val="24"/>
          <w:szCs w:val="24"/>
        </w:rPr>
        <w:tab/>
        <w:t>в) индийцами</w:t>
      </w:r>
    </w:p>
    <w:p w:rsidR="00B9219F" w:rsidRPr="00C64573" w:rsidRDefault="00B9219F" w:rsidP="00B9219F">
      <w:pPr>
        <w:tabs>
          <w:tab w:val="left" w:pos="3044"/>
        </w:tabs>
        <w:spacing w:after="0"/>
        <w:ind w:left="284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б) китайцами </w:t>
      </w:r>
      <w:r w:rsidRPr="00C64573">
        <w:rPr>
          <w:rFonts w:ascii="Times New Roman" w:hAnsi="Times New Roman" w:cs="Times New Roman"/>
          <w:sz w:val="24"/>
          <w:szCs w:val="24"/>
        </w:rPr>
        <w:tab/>
        <w:t>г) арабами</w:t>
      </w:r>
    </w:p>
    <w:p w:rsidR="00B9219F" w:rsidRPr="00C64573" w:rsidRDefault="00CE640E" w:rsidP="00B9219F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64573">
        <w:rPr>
          <w:rFonts w:ascii="Times New Roman" w:eastAsia="MS Mincho" w:hAnsi="Times New Roman" w:cs="Times New Roman"/>
          <w:sz w:val="24"/>
          <w:szCs w:val="24"/>
        </w:rPr>
        <w:t>3</w:t>
      </w:r>
      <w:r w:rsidR="00B9219F" w:rsidRPr="00C64573">
        <w:rPr>
          <w:rFonts w:ascii="Times New Roman" w:eastAsia="MS Mincho" w:hAnsi="Times New Roman" w:cs="Times New Roman"/>
          <w:sz w:val="24"/>
          <w:szCs w:val="24"/>
        </w:rPr>
        <w:t xml:space="preserve">. </w:t>
      </w:r>
      <w:r w:rsidR="00B9219F" w:rsidRPr="00C64573">
        <w:rPr>
          <w:rFonts w:ascii="Times New Roman" w:hAnsi="Times New Roman" w:cs="Times New Roman"/>
          <w:iCs/>
          <w:sz w:val="24"/>
          <w:szCs w:val="24"/>
        </w:rPr>
        <w:t>Псковская земля была подчинена Москве при царствовании:</w:t>
      </w:r>
    </w:p>
    <w:p w:rsidR="00B9219F" w:rsidRPr="00C64573" w:rsidRDefault="00B9219F" w:rsidP="00B9219F">
      <w:pPr>
        <w:tabs>
          <w:tab w:val="left" w:pos="3360"/>
        </w:tabs>
        <w:spacing w:after="0"/>
        <w:ind w:left="60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C64573">
        <w:rPr>
          <w:rFonts w:ascii="Times New Roman" w:hAnsi="Times New Roman" w:cs="Times New Roman"/>
          <w:iCs/>
          <w:sz w:val="24"/>
          <w:szCs w:val="24"/>
        </w:rPr>
        <w:t>а)</w:t>
      </w:r>
      <w:r w:rsidRPr="00C64573">
        <w:rPr>
          <w:rFonts w:ascii="Times New Roman" w:hAnsi="Times New Roman" w:cs="Times New Roman"/>
          <w:sz w:val="24"/>
          <w:szCs w:val="24"/>
        </w:rPr>
        <w:t xml:space="preserve"> Ивана </w:t>
      </w:r>
      <w:r w:rsidRPr="00C64573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C64573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C64573">
        <w:rPr>
          <w:rFonts w:ascii="Times New Roman" w:hAnsi="Times New Roman" w:cs="Times New Roman"/>
          <w:iCs/>
          <w:sz w:val="24"/>
          <w:szCs w:val="24"/>
        </w:rPr>
        <w:tab/>
        <w:t>в)</w:t>
      </w:r>
      <w:r w:rsidRPr="00C64573">
        <w:rPr>
          <w:rFonts w:ascii="Times New Roman" w:hAnsi="Times New Roman" w:cs="Times New Roman"/>
          <w:iCs/>
          <w:sz w:val="24"/>
          <w:szCs w:val="24"/>
          <w:lang w:val="be-BY"/>
        </w:rPr>
        <w:t xml:space="preserve"> Василия </w:t>
      </w:r>
      <w:r w:rsidRPr="00C64573">
        <w:rPr>
          <w:rFonts w:ascii="Times New Roman" w:hAnsi="Times New Roman" w:cs="Times New Roman"/>
          <w:iCs/>
          <w:sz w:val="24"/>
          <w:szCs w:val="24"/>
          <w:lang w:val="en-US"/>
        </w:rPr>
        <w:t>III</w:t>
      </w:r>
    </w:p>
    <w:p w:rsidR="00B9219F" w:rsidRPr="00C64573" w:rsidRDefault="00B9219F" w:rsidP="00B9219F">
      <w:pPr>
        <w:tabs>
          <w:tab w:val="left" w:pos="3360"/>
        </w:tabs>
        <w:spacing w:after="0"/>
        <w:ind w:left="60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iCs/>
          <w:sz w:val="24"/>
          <w:szCs w:val="24"/>
        </w:rPr>
        <w:t xml:space="preserve">б) </w:t>
      </w:r>
      <w:r w:rsidRPr="00C64573">
        <w:rPr>
          <w:rFonts w:ascii="Times New Roman" w:hAnsi="Times New Roman" w:cs="Times New Roman"/>
          <w:sz w:val="24"/>
          <w:szCs w:val="24"/>
        </w:rPr>
        <w:t xml:space="preserve">Ивана </w:t>
      </w:r>
      <w:r w:rsidRPr="00C64573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C64573">
        <w:rPr>
          <w:rFonts w:ascii="Times New Roman" w:hAnsi="Times New Roman" w:cs="Times New Roman"/>
          <w:sz w:val="24"/>
          <w:szCs w:val="24"/>
        </w:rPr>
        <w:t xml:space="preserve"> </w:t>
      </w:r>
      <w:r w:rsidRPr="00C64573">
        <w:rPr>
          <w:rFonts w:ascii="Times New Roman" w:hAnsi="Times New Roman" w:cs="Times New Roman"/>
          <w:sz w:val="24"/>
          <w:szCs w:val="24"/>
        </w:rPr>
        <w:tab/>
        <w:t xml:space="preserve">г) Федора </w:t>
      </w:r>
      <w:r w:rsidRPr="00C64573">
        <w:rPr>
          <w:rFonts w:ascii="Times New Roman" w:hAnsi="Times New Roman" w:cs="Times New Roman"/>
          <w:sz w:val="24"/>
          <w:szCs w:val="24"/>
          <w:lang w:val="en-US"/>
        </w:rPr>
        <w:t>I</w:t>
      </w:r>
    </w:p>
    <w:p w:rsidR="00B9219F" w:rsidRPr="00C64573" w:rsidRDefault="00CE640E" w:rsidP="00B9219F">
      <w:pPr>
        <w:spacing w:after="0"/>
        <w:jc w:val="both"/>
        <w:rPr>
          <w:rFonts w:ascii="Times New Roman" w:hAnsi="Times New Roman" w:cs="Times New Roman"/>
          <w:sz w:val="24"/>
          <w:szCs w:val="24"/>
          <w:lang w:val="be-BY"/>
        </w:rPr>
      </w:pPr>
      <w:r w:rsidRPr="00C64573">
        <w:rPr>
          <w:rFonts w:ascii="Times New Roman" w:hAnsi="Times New Roman" w:cs="Times New Roman"/>
          <w:sz w:val="24"/>
          <w:szCs w:val="24"/>
          <w:lang w:val="be-BY"/>
        </w:rPr>
        <w:t>4</w:t>
      </w:r>
      <w:r w:rsidR="00B9219F" w:rsidRPr="00C64573">
        <w:rPr>
          <w:rFonts w:ascii="Times New Roman" w:hAnsi="Times New Roman" w:cs="Times New Roman"/>
          <w:sz w:val="24"/>
          <w:szCs w:val="24"/>
          <w:lang w:val="be-BY"/>
        </w:rPr>
        <w:t>. Последним римским царем стал:</w:t>
      </w:r>
    </w:p>
    <w:p w:rsidR="00B9219F" w:rsidRPr="00C64573" w:rsidRDefault="00B9219F" w:rsidP="00114F6D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а) Нума</w:t>
      </w:r>
      <w:r w:rsidR="00114F6D" w:rsidRPr="00C64573">
        <w:rPr>
          <w:rFonts w:ascii="Times New Roman" w:hAnsi="Times New Roman" w:cs="Times New Roman"/>
          <w:sz w:val="24"/>
          <w:szCs w:val="24"/>
        </w:rPr>
        <w:t xml:space="preserve"> </w:t>
      </w:r>
      <w:r w:rsidR="00114F6D" w:rsidRPr="00C64573">
        <w:rPr>
          <w:rFonts w:ascii="Times New Roman" w:hAnsi="Times New Roman" w:cs="Times New Roman"/>
          <w:sz w:val="24"/>
          <w:szCs w:val="24"/>
        </w:rPr>
        <w:tab/>
        <w:t>в) Тарквиний Гордый</w:t>
      </w:r>
    </w:p>
    <w:p w:rsidR="00B9219F" w:rsidRPr="00C64573" w:rsidRDefault="00B9219F" w:rsidP="00114F6D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б) Сервий Туллий</w:t>
      </w:r>
      <w:r w:rsidR="00114F6D" w:rsidRPr="00C64573">
        <w:rPr>
          <w:rFonts w:ascii="Times New Roman" w:hAnsi="Times New Roman" w:cs="Times New Roman"/>
          <w:sz w:val="24"/>
          <w:szCs w:val="24"/>
        </w:rPr>
        <w:tab/>
        <w:t>г) Муций Сцевола</w:t>
      </w:r>
    </w:p>
    <w:p w:rsidR="00B9219F" w:rsidRPr="00C64573" w:rsidRDefault="00CE640E" w:rsidP="00B921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5</w:t>
      </w:r>
      <w:r w:rsidR="00B9219F" w:rsidRPr="00C64573">
        <w:rPr>
          <w:rFonts w:ascii="Times New Roman" w:hAnsi="Times New Roman" w:cs="Times New Roman"/>
          <w:sz w:val="24"/>
          <w:szCs w:val="24"/>
        </w:rPr>
        <w:t>. «Золотая булла» была основным законом Священной Римской империи до:</w:t>
      </w:r>
    </w:p>
    <w:p w:rsidR="00B9219F" w:rsidRPr="00C64573" w:rsidRDefault="00B9219F" w:rsidP="00B9219F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lastRenderedPageBreak/>
        <w:t xml:space="preserve">а) 1648 г. </w:t>
      </w:r>
      <w:r w:rsidRPr="00C64573">
        <w:rPr>
          <w:rFonts w:ascii="Times New Roman" w:hAnsi="Times New Roman" w:cs="Times New Roman"/>
          <w:sz w:val="24"/>
          <w:szCs w:val="24"/>
        </w:rPr>
        <w:tab/>
        <w:t>в) 1799 г.</w:t>
      </w:r>
    </w:p>
    <w:p w:rsidR="00B9219F" w:rsidRPr="00C64573" w:rsidRDefault="00B9219F" w:rsidP="00114F6D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б) 1774 г. </w:t>
      </w:r>
      <w:r w:rsidRPr="00C64573">
        <w:rPr>
          <w:rFonts w:ascii="Times New Roman" w:hAnsi="Times New Roman" w:cs="Times New Roman"/>
          <w:sz w:val="24"/>
          <w:szCs w:val="24"/>
        </w:rPr>
        <w:tab/>
        <w:t>г) 1806 г.</w:t>
      </w:r>
    </w:p>
    <w:p w:rsidR="00114F6D" w:rsidRPr="00C64573" w:rsidRDefault="00CE640E" w:rsidP="00114F6D">
      <w:pPr>
        <w:tabs>
          <w:tab w:val="left" w:pos="332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6</w:t>
      </w:r>
      <w:r w:rsidR="00114F6D" w:rsidRPr="00C64573">
        <w:rPr>
          <w:rFonts w:ascii="Times New Roman" w:hAnsi="Times New Roman" w:cs="Times New Roman"/>
          <w:sz w:val="24"/>
          <w:szCs w:val="24"/>
        </w:rPr>
        <w:t>.</w:t>
      </w:r>
      <w:r w:rsidR="00A1695B" w:rsidRPr="00C64573">
        <w:rPr>
          <w:rFonts w:ascii="Times New Roman" w:hAnsi="Times New Roman" w:cs="Times New Roman"/>
          <w:sz w:val="24"/>
          <w:szCs w:val="24"/>
        </w:rPr>
        <w:t>К</w:t>
      </w:r>
      <w:r w:rsidR="00114F6D" w:rsidRPr="00C64573">
        <w:rPr>
          <w:rFonts w:ascii="Times New Roman" w:hAnsi="Times New Roman" w:cs="Times New Roman"/>
          <w:sz w:val="24"/>
          <w:szCs w:val="24"/>
        </w:rPr>
        <w:t>то из художников открыл свою школу-мастерскую в Витебске</w:t>
      </w:r>
      <w:r w:rsidR="00A1695B" w:rsidRPr="00C64573">
        <w:rPr>
          <w:rFonts w:ascii="Times New Roman" w:hAnsi="Times New Roman" w:cs="Times New Roman"/>
          <w:sz w:val="24"/>
          <w:szCs w:val="24"/>
        </w:rPr>
        <w:t>:</w:t>
      </w:r>
    </w:p>
    <w:p w:rsidR="00A1695B" w:rsidRPr="00C64573" w:rsidRDefault="00A1695B" w:rsidP="00A1695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а) Ф. Рущиц </w:t>
      </w:r>
      <w:r w:rsidRPr="00C64573">
        <w:rPr>
          <w:rFonts w:ascii="Times New Roman" w:hAnsi="Times New Roman" w:cs="Times New Roman"/>
          <w:sz w:val="24"/>
          <w:szCs w:val="24"/>
        </w:rPr>
        <w:tab/>
        <w:t>в) Я. Кругер</w:t>
      </w:r>
    </w:p>
    <w:p w:rsidR="00A1695B" w:rsidRPr="00C64573" w:rsidRDefault="00A1695B" w:rsidP="00A1695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б) Г. Вейсенгоф</w:t>
      </w:r>
      <w:r w:rsidRPr="00C64573">
        <w:rPr>
          <w:rFonts w:ascii="Times New Roman" w:hAnsi="Times New Roman" w:cs="Times New Roman"/>
          <w:sz w:val="24"/>
          <w:szCs w:val="24"/>
        </w:rPr>
        <w:tab/>
        <w:t>г) Ю.Пэн</w:t>
      </w:r>
    </w:p>
    <w:p w:rsidR="00A1695B" w:rsidRPr="00C64573" w:rsidRDefault="00CE640E" w:rsidP="00A1695B">
      <w:pPr>
        <w:tabs>
          <w:tab w:val="left" w:pos="332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7</w:t>
      </w:r>
      <w:r w:rsidR="00A1695B" w:rsidRPr="00C64573">
        <w:rPr>
          <w:rFonts w:ascii="Times New Roman" w:hAnsi="Times New Roman" w:cs="Times New Roman"/>
          <w:sz w:val="24"/>
          <w:szCs w:val="24"/>
        </w:rPr>
        <w:t>.Второй Речи Посполитой был утвержден в:</w:t>
      </w:r>
    </w:p>
    <w:p w:rsidR="00A1695B" w:rsidRPr="00C64573" w:rsidRDefault="00A1695B" w:rsidP="00A1695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а) Варшаве </w:t>
      </w:r>
      <w:r w:rsidRPr="00C64573">
        <w:rPr>
          <w:rFonts w:ascii="Times New Roman" w:hAnsi="Times New Roman" w:cs="Times New Roman"/>
          <w:sz w:val="24"/>
          <w:szCs w:val="24"/>
        </w:rPr>
        <w:tab/>
        <w:t>в) Вильно</w:t>
      </w:r>
    </w:p>
    <w:p w:rsidR="00A1695B" w:rsidRPr="00C64573" w:rsidRDefault="00A1695B" w:rsidP="00A1695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б) Кракове </w:t>
      </w:r>
      <w:r w:rsidRPr="00C64573">
        <w:rPr>
          <w:rFonts w:ascii="Times New Roman" w:hAnsi="Times New Roman" w:cs="Times New Roman"/>
          <w:sz w:val="24"/>
          <w:szCs w:val="24"/>
        </w:rPr>
        <w:tab/>
        <w:t>г) Гродно</w:t>
      </w:r>
    </w:p>
    <w:p w:rsidR="00A1695B" w:rsidRPr="00C64573" w:rsidRDefault="00CE640E" w:rsidP="00A1695B">
      <w:pPr>
        <w:tabs>
          <w:tab w:val="left" w:pos="332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8</w:t>
      </w:r>
      <w:r w:rsidR="00A1695B" w:rsidRPr="00C64573">
        <w:rPr>
          <w:rFonts w:ascii="Times New Roman" w:hAnsi="Times New Roman" w:cs="Times New Roman"/>
          <w:sz w:val="24"/>
          <w:szCs w:val="24"/>
        </w:rPr>
        <w:t>.За проведение буржуазно-демократических реформ и установление консти</w:t>
      </w:r>
      <w:r w:rsidR="008B2FB6" w:rsidRPr="00C64573">
        <w:rPr>
          <w:rFonts w:ascii="Times New Roman" w:hAnsi="Times New Roman" w:cs="Times New Roman"/>
          <w:sz w:val="24"/>
          <w:szCs w:val="24"/>
        </w:rPr>
        <w:t>туционной монархии в России выст</w:t>
      </w:r>
      <w:r w:rsidR="00A1695B" w:rsidRPr="00C64573">
        <w:rPr>
          <w:rFonts w:ascii="Times New Roman" w:hAnsi="Times New Roman" w:cs="Times New Roman"/>
          <w:sz w:val="24"/>
          <w:szCs w:val="24"/>
        </w:rPr>
        <w:t>упали:</w:t>
      </w:r>
    </w:p>
    <w:p w:rsidR="00A1695B" w:rsidRPr="00C64573" w:rsidRDefault="00A1695B" w:rsidP="00A1695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а) социал-демократы</w:t>
      </w:r>
      <w:r w:rsidRPr="00C64573">
        <w:rPr>
          <w:rFonts w:ascii="Times New Roman" w:hAnsi="Times New Roman" w:cs="Times New Roman"/>
          <w:sz w:val="24"/>
          <w:szCs w:val="24"/>
        </w:rPr>
        <w:tab/>
        <w:t>в) кадеты</w:t>
      </w:r>
    </w:p>
    <w:p w:rsidR="00A1695B" w:rsidRPr="00C64573" w:rsidRDefault="00A1695B" w:rsidP="00A1695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б) народники</w:t>
      </w:r>
      <w:r w:rsidRPr="00C64573">
        <w:rPr>
          <w:rFonts w:ascii="Times New Roman" w:hAnsi="Times New Roman" w:cs="Times New Roman"/>
          <w:sz w:val="24"/>
          <w:szCs w:val="24"/>
        </w:rPr>
        <w:tab/>
        <w:t>г) эсеры</w:t>
      </w:r>
    </w:p>
    <w:p w:rsidR="00A1695B" w:rsidRPr="00C64573" w:rsidRDefault="00CE640E" w:rsidP="00A1695B">
      <w:pPr>
        <w:tabs>
          <w:tab w:val="left" w:pos="332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9</w:t>
      </w:r>
      <w:r w:rsidR="00A1695B" w:rsidRPr="00C64573">
        <w:rPr>
          <w:rFonts w:ascii="Times New Roman" w:hAnsi="Times New Roman" w:cs="Times New Roman"/>
          <w:sz w:val="24"/>
          <w:szCs w:val="24"/>
        </w:rPr>
        <w:t xml:space="preserve">. </w:t>
      </w:r>
      <w:r w:rsidR="008B2FB6" w:rsidRPr="00C64573">
        <w:rPr>
          <w:rFonts w:ascii="Times New Roman" w:hAnsi="Times New Roman" w:cs="Times New Roman"/>
          <w:sz w:val="24"/>
          <w:szCs w:val="24"/>
        </w:rPr>
        <w:t>Город Беларуси в котором была открыта первая учительская семинария:</w:t>
      </w:r>
    </w:p>
    <w:p w:rsidR="008B2FB6" w:rsidRPr="00C64573" w:rsidRDefault="008B2FB6" w:rsidP="008B2FB6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а) Вильно</w:t>
      </w:r>
      <w:r w:rsidRPr="00C64573">
        <w:rPr>
          <w:rFonts w:ascii="Times New Roman" w:hAnsi="Times New Roman" w:cs="Times New Roman"/>
          <w:sz w:val="24"/>
          <w:szCs w:val="24"/>
        </w:rPr>
        <w:tab/>
        <w:t>в)Молодечно</w:t>
      </w:r>
    </w:p>
    <w:p w:rsidR="008B2FB6" w:rsidRPr="00C64573" w:rsidRDefault="008B2FB6" w:rsidP="008B2FB6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б) Несвиж</w:t>
      </w:r>
      <w:r w:rsidRPr="00C64573">
        <w:rPr>
          <w:rFonts w:ascii="Times New Roman" w:hAnsi="Times New Roman" w:cs="Times New Roman"/>
          <w:sz w:val="24"/>
          <w:szCs w:val="24"/>
        </w:rPr>
        <w:tab/>
        <w:t>г) Гродно</w:t>
      </w:r>
    </w:p>
    <w:p w:rsidR="008B2FB6" w:rsidRPr="00C64573" w:rsidRDefault="00CE640E" w:rsidP="00A1695B">
      <w:pPr>
        <w:tabs>
          <w:tab w:val="left" w:pos="332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10</w:t>
      </w:r>
      <w:r w:rsidR="008B2FB6" w:rsidRPr="00C64573">
        <w:rPr>
          <w:rFonts w:ascii="Times New Roman" w:hAnsi="Times New Roman" w:cs="Times New Roman"/>
          <w:sz w:val="24"/>
          <w:szCs w:val="24"/>
        </w:rPr>
        <w:t>.</w:t>
      </w:r>
      <w:r w:rsidR="00514D3B" w:rsidRPr="00C64573">
        <w:rPr>
          <w:rFonts w:ascii="Times New Roman" w:hAnsi="Times New Roman" w:cs="Times New Roman"/>
          <w:sz w:val="24"/>
          <w:szCs w:val="24"/>
        </w:rPr>
        <w:t xml:space="preserve"> К началу </w:t>
      </w:r>
      <w:r w:rsidR="00514D3B" w:rsidRPr="00C64573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="00514D3B" w:rsidRPr="00C64573">
        <w:rPr>
          <w:rFonts w:ascii="Times New Roman" w:hAnsi="Times New Roman" w:cs="Times New Roman"/>
          <w:sz w:val="24"/>
          <w:szCs w:val="24"/>
        </w:rPr>
        <w:t xml:space="preserve"> века большинство белорусских крестьян были:</w:t>
      </w:r>
    </w:p>
    <w:p w:rsidR="00514D3B" w:rsidRPr="00C64573" w:rsidRDefault="00514D3B" w:rsidP="00514D3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а) католики</w:t>
      </w:r>
      <w:r w:rsidRPr="00C64573">
        <w:rPr>
          <w:rFonts w:ascii="Times New Roman" w:hAnsi="Times New Roman" w:cs="Times New Roman"/>
          <w:sz w:val="24"/>
          <w:szCs w:val="24"/>
        </w:rPr>
        <w:tab/>
        <w:t>в) униаты</w:t>
      </w:r>
    </w:p>
    <w:p w:rsidR="00514D3B" w:rsidRPr="00C64573" w:rsidRDefault="00514D3B" w:rsidP="00514D3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б) православные</w:t>
      </w:r>
      <w:r w:rsidRPr="00C64573">
        <w:rPr>
          <w:rFonts w:ascii="Times New Roman" w:hAnsi="Times New Roman" w:cs="Times New Roman"/>
          <w:sz w:val="24"/>
          <w:szCs w:val="24"/>
        </w:rPr>
        <w:tab/>
        <w:t>г) протестанты</w:t>
      </w:r>
    </w:p>
    <w:p w:rsidR="00514D3B" w:rsidRPr="00C64573" w:rsidRDefault="00CE640E" w:rsidP="00514D3B">
      <w:pPr>
        <w:tabs>
          <w:tab w:val="left" w:pos="332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11</w:t>
      </w:r>
      <w:r w:rsidR="00205D1D" w:rsidRPr="00C64573">
        <w:rPr>
          <w:rFonts w:ascii="Times New Roman" w:hAnsi="Times New Roman" w:cs="Times New Roman"/>
          <w:sz w:val="24"/>
          <w:szCs w:val="24"/>
        </w:rPr>
        <w:t>. Б</w:t>
      </w:r>
      <w:r w:rsidR="00514D3B" w:rsidRPr="00C64573">
        <w:rPr>
          <w:rFonts w:ascii="Times New Roman" w:hAnsi="Times New Roman" w:cs="Times New Roman"/>
          <w:sz w:val="24"/>
          <w:szCs w:val="24"/>
        </w:rPr>
        <w:t>елорусский народник, совершивший убийство ро</w:t>
      </w:r>
      <w:r w:rsidR="00205D1D" w:rsidRPr="00C64573">
        <w:rPr>
          <w:rFonts w:ascii="Times New Roman" w:hAnsi="Times New Roman" w:cs="Times New Roman"/>
          <w:sz w:val="24"/>
          <w:szCs w:val="24"/>
        </w:rPr>
        <w:t>ссийского императора Александра</w:t>
      </w:r>
      <w:r w:rsidR="00514D3B" w:rsidRPr="00C64573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514D3B" w:rsidRPr="00C64573">
        <w:rPr>
          <w:rFonts w:ascii="Times New Roman" w:hAnsi="Times New Roman" w:cs="Times New Roman"/>
          <w:sz w:val="24"/>
          <w:szCs w:val="24"/>
        </w:rPr>
        <w:t>:</w:t>
      </w:r>
    </w:p>
    <w:p w:rsidR="00514D3B" w:rsidRPr="00C64573" w:rsidRDefault="00514D3B" w:rsidP="00514D3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а) А. Желябов</w:t>
      </w:r>
      <w:r w:rsidRPr="00C64573">
        <w:rPr>
          <w:rFonts w:ascii="Times New Roman" w:hAnsi="Times New Roman" w:cs="Times New Roman"/>
          <w:sz w:val="24"/>
          <w:szCs w:val="24"/>
        </w:rPr>
        <w:tab/>
        <w:t>в)</w:t>
      </w:r>
      <w:r w:rsidR="00205D1D" w:rsidRPr="00C64573">
        <w:rPr>
          <w:rFonts w:ascii="Times New Roman" w:hAnsi="Times New Roman" w:cs="Times New Roman"/>
          <w:sz w:val="24"/>
          <w:szCs w:val="24"/>
        </w:rPr>
        <w:t xml:space="preserve"> Х. Ратнер</w:t>
      </w:r>
    </w:p>
    <w:p w:rsidR="00514D3B" w:rsidRPr="00C64573" w:rsidRDefault="00514D3B" w:rsidP="00205D1D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б) И.Гриневицкий</w:t>
      </w:r>
      <w:r w:rsidRPr="00C64573">
        <w:rPr>
          <w:rFonts w:ascii="Times New Roman" w:hAnsi="Times New Roman" w:cs="Times New Roman"/>
          <w:sz w:val="24"/>
          <w:szCs w:val="24"/>
        </w:rPr>
        <w:tab/>
        <w:t xml:space="preserve">г) </w:t>
      </w:r>
      <w:r w:rsidR="00205D1D" w:rsidRPr="00C64573">
        <w:rPr>
          <w:rFonts w:ascii="Times New Roman" w:hAnsi="Times New Roman" w:cs="Times New Roman"/>
          <w:sz w:val="24"/>
          <w:szCs w:val="24"/>
        </w:rPr>
        <w:t>А. Марченко</w:t>
      </w:r>
    </w:p>
    <w:p w:rsidR="00514D3B" w:rsidRPr="00C64573" w:rsidRDefault="00CE640E" w:rsidP="00514D3B">
      <w:pPr>
        <w:tabs>
          <w:tab w:val="left" w:pos="332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12</w:t>
      </w:r>
      <w:r w:rsidR="00514D3B" w:rsidRPr="00C64573">
        <w:rPr>
          <w:rFonts w:ascii="Times New Roman" w:hAnsi="Times New Roman" w:cs="Times New Roman"/>
          <w:sz w:val="24"/>
          <w:szCs w:val="24"/>
        </w:rPr>
        <w:t>.Классик белорусской литературы, пользовавшийся псевдонимом, Сымон Ревка из под Борисова:</w:t>
      </w:r>
    </w:p>
    <w:p w:rsidR="00514D3B" w:rsidRPr="00C64573" w:rsidRDefault="00514D3B" w:rsidP="00514D3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а)Ф. Богушевич</w:t>
      </w:r>
      <w:r w:rsidRPr="00C64573">
        <w:rPr>
          <w:rFonts w:ascii="Times New Roman" w:hAnsi="Times New Roman" w:cs="Times New Roman"/>
          <w:sz w:val="24"/>
          <w:szCs w:val="24"/>
        </w:rPr>
        <w:tab/>
        <w:t>в) Я. Купала</w:t>
      </w:r>
    </w:p>
    <w:p w:rsidR="00514D3B" w:rsidRPr="00C64573" w:rsidRDefault="00514D3B" w:rsidP="00514D3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б) Я. Колас</w:t>
      </w:r>
      <w:r w:rsidRPr="00C64573">
        <w:rPr>
          <w:rFonts w:ascii="Times New Roman" w:hAnsi="Times New Roman" w:cs="Times New Roman"/>
          <w:sz w:val="24"/>
          <w:szCs w:val="24"/>
        </w:rPr>
        <w:tab/>
        <w:t>г) Я. Чечот</w:t>
      </w:r>
    </w:p>
    <w:p w:rsidR="00514D3B" w:rsidRPr="00C64573" w:rsidRDefault="00CE640E" w:rsidP="00514D3B">
      <w:pPr>
        <w:tabs>
          <w:tab w:val="left" w:pos="332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13</w:t>
      </w:r>
      <w:r w:rsidR="00514D3B" w:rsidRPr="00C64573">
        <w:rPr>
          <w:rFonts w:ascii="Times New Roman" w:hAnsi="Times New Roman" w:cs="Times New Roman"/>
          <w:sz w:val="24"/>
          <w:szCs w:val="24"/>
        </w:rPr>
        <w:t>. Инициатор попытки установления военной диктатуры в России в августе 1917 года:</w:t>
      </w:r>
    </w:p>
    <w:p w:rsidR="00514D3B" w:rsidRPr="00C64573" w:rsidRDefault="00514D3B" w:rsidP="00514D3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а) А.Керенский</w:t>
      </w:r>
      <w:r w:rsidRPr="00C64573">
        <w:rPr>
          <w:rFonts w:ascii="Times New Roman" w:hAnsi="Times New Roman" w:cs="Times New Roman"/>
          <w:sz w:val="24"/>
          <w:szCs w:val="24"/>
        </w:rPr>
        <w:tab/>
        <w:t>в) А. Колчак</w:t>
      </w:r>
    </w:p>
    <w:p w:rsidR="00514D3B" w:rsidRPr="00C64573" w:rsidRDefault="00514D3B" w:rsidP="00514D3B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б) Л. Корнилов</w:t>
      </w:r>
      <w:r w:rsidRPr="00C64573">
        <w:rPr>
          <w:rFonts w:ascii="Times New Roman" w:hAnsi="Times New Roman" w:cs="Times New Roman"/>
          <w:sz w:val="24"/>
          <w:szCs w:val="24"/>
        </w:rPr>
        <w:tab/>
        <w:t>г) Л.Троцкий</w:t>
      </w:r>
    </w:p>
    <w:p w:rsidR="00514D3B" w:rsidRPr="00C64573" w:rsidRDefault="00CE640E" w:rsidP="00514D3B">
      <w:pPr>
        <w:tabs>
          <w:tab w:val="left" w:pos="332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14</w:t>
      </w:r>
      <w:r w:rsidR="00205D1D" w:rsidRPr="00C64573">
        <w:rPr>
          <w:rFonts w:ascii="Times New Roman" w:hAnsi="Times New Roman" w:cs="Times New Roman"/>
          <w:sz w:val="24"/>
          <w:szCs w:val="24"/>
        </w:rPr>
        <w:t>.Крупнейшая наступательная операция немецкой армии на территории Беларуси в годы первой мировой войны:</w:t>
      </w:r>
    </w:p>
    <w:p w:rsidR="00205D1D" w:rsidRPr="00C64573" w:rsidRDefault="00205D1D" w:rsidP="00205D1D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а) Свентянский прорыв</w:t>
      </w:r>
      <w:r w:rsidRPr="00C64573">
        <w:rPr>
          <w:rFonts w:ascii="Times New Roman" w:hAnsi="Times New Roman" w:cs="Times New Roman"/>
          <w:sz w:val="24"/>
          <w:szCs w:val="24"/>
        </w:rPr>
        <w:tab/>
        <w:t>в) Сморгонская операция</w:t>
      </w:r>
    </w:p>
    <w:p w:rsidR="00205D1D" w:rsidRPr="00C64573" w:rsidRDefault="00205D1D" w:rsidP="00205D1D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б) Нарочанская операция</w:t>
      </w:r>
      <w:r w:rsidRPr="00C64573">
        <w:rPr>
          <w:rFonts w:ascii="Times New Roman" w:hAnsi="Times New Roman" w:cs="Times New Roman"/>
          <w:sz w:val="24"/>
          <w:szCs w:val="24"/>
        </w:rPr>
        <w:tab/>
        <w:t>г) Барановичская операция</w:t>
      </w:r>
    </w:p>
    <w:p w:rsidR="00205D1D" w:rsidRPr="00C64573" w:rsidRDefault="00CE640E" w:rsidP="00514D3B">
      <w:pPr>
        <w:tabs>
          <w:tab w:val="left" w:pos="332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15</w:t>
      </w:r>
      <w:r w:rsidR="00205D1D" w:rsidRPr="00C64573">
        <w:rPr>
          <w:rFonts w:ascii="Times New Roman" w:hAnsi="Times New Roman" w:cs="Times New Roman"/>
          <w:sz w:val="24"/>
          <w:szCs w:val="24"/>
        </w:rPr>
        <w:t>.Костел Святого Роха в Минске был построен в стиле:</w:t>
      </w:r>
    </w:p>
    <w:p w:rsidR="00205D1D" w:rsidRPr="00C64573" w:rsidRDefault="00205D1D" w:rsidP="00205D1D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а) неоготика</w:t>
      </w:r>
      <w:r w:rsidRPr="00C64573">
        <w:rPr>
          <w:rFonts w:ascii="Times New Roman" w:hAnsi="Times New Roman" w:cs="Times New Roman"/>
          <w:sz w:val="24"/>
          <w:szCs w:val="24"/>
        </w:rPr>
        <w:tab/>
        <w:t>в) модерн</w:t>
      </w:r>
    </w:p>
    <w:p w:rsidR="00114F6D" w:rsidRPr="00C64573" w:rsidRDefault="00205D1D" w:rsidP="00205D1D">
      <w:pPr>
        <w:tabs>
          <w:tab w:val="left" w:pos="3327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б) неороманский</w:t>
      </w:r>
      <w:r w:rsidRPr="00C64573">
        <w:rPr>
          <w:rFonts w:ascii="Times New Roman" w:hAnsi="Times New Roman" w:cs="Times New Roman"/>
          <w:sz w:val="24"/>
          <w:szCs w:val="24"/>
        </w:rPr>
        <w:tab/>
        <w:t>г) эклектика</w:t>
      </w:r>
    </w:p>
    <w:p w:rsidR="00A450E6" w:rsidRDefault="006C47FA" w:rsidP="00A450E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C47FA">
        <w:rPr>
          <w:rFonts w:ascii="Times New Roman" w:hAnsi="Times New Roman" w:cs="Times New Roman"/>
          <w:bCs/>
          <w:sz w:val="24"/>
          <w:szCs w:val="24"/>
          <w:lang w:val="en-US"/>
        </w:rPr>
        <w:t>X</w:t>
      </w:r>
      <w:r w:rsidRPr="006C47FA">
        <w:rPr>
          <w:rFonts w:ascii="Times New Roman" w:hAnsi="Times New Roman" w:cs="Times New Roman"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bCs/>
          <w:sz w:val="24"/>
          <w:szCs w:val="24"/>
          <w:lang w:val="be-BY"/>
        </w:rPr>
        <w:t>ВЫПОЛНИТЕ ЗАДАНИЯ НА СООТНЕС</w:t>
      </w:r>
      <w:r w:rsidRPr="006C47FA">
        <w:rPr>
          <w:rFonts w:ascii="Times New Roman" w:hAnsi="Times New Roman" w:cs="Times New Roman"/>
          <w:bCs/>
          <w:sz w:val="24"/>
          <w:szCs w:val="24"/>
          <w:lang w:val="be-BY"/>
        </w:rPr>
        <w:t>ЕНИЕ</w:t>
      </w:r>
    </w:p>
    <w:p w:rsidR="006C47FA" w:rsidRPr="006C47FA" w:rsidRDefault="006C47FA" w:rsidP="00A450E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e-BY"/>
        </w:rPr>
        <w:t xml:space="preserve">16. </w:t>
      </w:r>
      <w:r w:rsidRPr="006C47FA">
        <w:rPr>
          <w:rFonts w:ascii="Times New Roman" w:hAnsi="Times New Roman" w:cs="Times New Roman"/>
          <w:sz w:val="24"/>
          <w:szCs w:val="24"/>
          <w:lang w:val="be-BY"/>
        </w:rPr>
        <w:t>Произведения и исторических деятелей:</w:t>
      </w:r>
    </w:p>
    <w:tbl>
      <w:tblPr>
        <w:tblW w:w="928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430"/>
        <w:gridCol w:w="1445"/>
        <w:gridCol w:w="1210"/>
        <w:gridCol w:w="236"/>
        <w:gridCol w:w="1445"/>
        <w:gridCol w:w="1445"/>
        <w:gridCol w:w="2074"/>
      </w:tblGrid>
      <w:tr w:rsidR="006C47FA" w:rsidRPr="006C47FA" w:rsidTr="0067511B">
        <w:trPr>
          <w:tblCellSpacing w:w="0" w:type="dxa"/>
        </w:trPr>
        <w:tc>
          <w:tcPr>
            <w:tcW w:w="390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1.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Статут ВКЛ</w:t>
            </w:r>
          </w:p>
        </w:tc>
        <w:tc>
          <w:tcPr>
            <w:tcW w:w="4965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а) Казимир Лыщинский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90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2. 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Малая подорожная книжица</w:t>
            </w:r>
          </w:p>
        </w:tc>
        <w:tc>
          <w:tcPr>
            <w:tcW w:w="4965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б) Сымон Будный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90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3. 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“Великое искусство артиллерии”</w:t>
            </w:r>
          </w:p>
        </w:tc>
        <w:tc>
          <w:tcPr>
            <w:tcW w:w="4965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в) Астафий Волович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90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4.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“О несуществовании бога”</w:t>
            </w:r>
          </w:p>
        </w:tc>
        <w:tc>
          <w:tcPr>
            <w:tcW w:w="4965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г) Казимир Семенович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90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>5.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Катехизис</w:t>
            </w:r>
          </w:p>
        </w:tc>
        <w:tc>
          <w:tcPr>
            <w:tcW w:w="4965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д) Франциск Скорина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13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1 -</w:t>
            </w:r>
          </w:p>
        </w:tc>
        <w:tc>
          <w:tcPr>
            <w:tcW w:w="13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2 -</w:t>
            </w:r>
          </w:p>
        </w:tc>
        <w:tc>
          <w:tcPr>
            <w:tcW w:w="138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3 -</w:t>
            </w:r>
          </w:p>
        </w:tc>
        <w:tc>
          <w:tcPr>
            <w:tcW w:w="13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4 -</w:t>
            </w:r>
          </w:p>
        </w:tc>
        <w:tc>
          <w:tcPr>
            <w:tcW w:w="13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5 -</w:t>
            </w:r>
          </w:p>
        </w:tc>
        <w:tc>
          <w:tcPr>
            <w:tcW w:w="1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47FA" w:rsidRPr="006C47FA" w:rsidRDefault="006C47FA" w:rsidP="006C47F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e-BY"/>
        </w:rPr>
      </w:pPr>
    </w:p>
    <w:p w:rsidR="006C47FA" w:rsidRPr="006C47FA" w:rsidRDefault="006C47FA" w:rsidP="006C47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e-BY"/>
        </w:rPr>
        <w:t>17</w:t>
      </w:r>
      <w:r w:rsidRPr="006C47FA">
        <w:rPr>
          <w:rFonts w:ascii="Times New Roman" w:hAnsi="Times New Roman" w:cs="Times New Roman"/>
          <w:sz w:val="24"/>
          <w:szCs w:val="24"/>
          <w:lang w:val="be-BY"/>
        </w:rPr>
        <w:t>. Даты и исторические события:</w:t>
      </w:r>
    </w:p>
    <w:tbl>
      <w:tblPr>
        <w:tblW w:w="928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430"/>
        <w:gridCol w:w="1445"/>
        <w:gridCol w:w="1210"/>
        <w:gridCol w:w="236"/>
        <w:gridCol w:w="1445"/>
        <w:gridCol w:w="1445"/>
        <w:gridCol w:w="2074"/>
      </w:tblGrid>
      <w:tr w:rsidR="006C47FA" w:rsidRPr="006C47FA" w:rsidTr="0067511B">
        <w:trPr>
          <w:tblCellSpacing w:w="0" w:type="dxa"/>
        </w:trPr>
        <w:tc>
          <w:tcPr>
            <w:tcW w:w="390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1.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1397</w:t>
            </w:r>
          </w:p>
        </w:tc>
        <w:tc>
          <w:tcPr>
            <w:tcW w:w="4965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а) Кальмарская уния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90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2.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1415</w:t>
            </w:r>
          </w:p>
        </w:tc>
        <w:tc>
          <w:tcPr>
            <w:tcW w:w="4965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б) создание королевства Испания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90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3. 1445</w:t>
            </w:r>
          </w:p>
        </w:tc>
        <w:tc>
          <w:tcPr>
            <w:tcW w:w="4965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в) начало книгопечатания в Европе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90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4.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1453</w:t>
            </w:r>
          </w:p>
        </w:tc>
        <w:tc>
          <w:tcPr>
            <w:tcW w:w="4965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г) окончание Столетней войны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90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5.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1479</w:t>
            </w:r>
          </w:p>
        </w:tc>
        <w:tc>
          <w:tcPr>
            <w:tcW w:w="4965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д) гибель Яна Гуса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13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1 -</w:t>
            </w:r>
          </w:p>
        </w:tc>
        <w:tc>
          <w:tcPr>
            <w:tcW w:w="13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2 -</w:t>
            </w:r>
          </w:p>
        </w:tc>
        <w:tc>
          <w:tcPr>
            <w:tcW w:w="138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3 -</w:t>
            </w:r>
          </w:p>
        </w:tc>
        <w:tc>
          <w:tcPr>
            <w:tcW w:w="13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4 -</w:t>
            </w:r>
          </w:p>
        </w:tc>
        <w:tc>
          <w:tcPr>
            <w:tcW w:w="13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5 -</w:t>
            </w:r>
          </w:p>
        </w:tc>
        <w:tc>
          <w:tcPr>
            <w:tcW w:w="1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47FA" w:rsidRPr="006C47FA" w:rsidRDefault="006C47FA" w:rsidP="006C47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Pr="006C47FA">
        <w:rPr>
          <w:rFonts w:ascii="Times New Roman" w:hAnsi="Times New Roman" w:cs="Times New Roman"/>
          <w:sz w:val="24"/>
          <w:szCs w:val="24"/>
        </w:rPr>
        <w:t>. Исторических деятелей и их характеристики</w:t>
      </w:r>
    </w:p>
    <w:tbl>
      <w:tblPr>
        <w:tblW w:w="928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432"/>
        <w:gridCol w:w="1448"/>
        <w:gridCol w:w="346"/>
        <w:gridCol w:w="1102"/>
        <w:gridCol w:w="1448"/>
        <w:gridCol w:w="3509"/>
      </w:tblGrid>
      <w:tr w:rsidR="006C47FA" w:rsidRPr="006C47FA" w:rsidTr="0067511B">
        <w:trPr>
          <w:tblCellSpacing w:w="0" w:type="dxa"/>
        </w:trPr>
        <w:tc>
          <w:tcPr>
            <w:tcW w:w="3075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</w:t>
            </w:r>
            <w:r w:rsidRPr="006C47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Василий Шуйский;</w:t>
            </w:r>
          </w:p>
        </w:tc>
        <w:tc>
          <w:tcPr>
            <w:tcW w:w="5775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а) 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«Испечен в польской печке, а заквашен в Москве»;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075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</w:t>
            </w:r>
            <w:r w:rsidRPr="006C47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Лжедмитрий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;</w:t>
            </w:r>
          </w:p>
        </w:tc>
        <w:tc>
          <w:tcPr>
            <w:tcW w:w="5775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б) 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«Тушинский вор»;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075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</w:t>
            </w:r>
            <w:r w:rsidRPr="006C47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Лжедмитрий 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;</w:t>
            </w:r>
          </w:p>
        </w:tc>
        <w:tc>
          <w:tcPr>
            <w:tcW w:w="5775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в) 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«</w:t>
            </w:r>
            <w:r w:rsidRPr="006C47F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е способнейший, а удобнейший»;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3075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</w:t>
            </w:r>
            <w:r w:rsidRPr="006C47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Михаил Романов.</w:t>
            </w:r>
          </w:p>
        </w:tc>
        <w:tc>
          <w:tcPr>
            <w:tcW w:w="5775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«</w:t>
            </w:r>
            <w:r w:rsidRPr="006C47F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оярский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царь”</w:t>
            </w:r>
          </w:p>
        </w:tc>
      </w:tr>
      <w:tr w:rsidR="006C47FA" w:rsidRPr="006C47FA" w:rsidTr="0067511B">
        <w:trPr>
          <w:tblCellSpacing w:w="0" w:type="dxa"/>
        </w:trPr>
        <w:tc>
          <w:tcPr>
            <w:tcW w:w="13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1 -</w:t>
            </w:r>
          </w:p>
        </w:tc>
        <w:tc>
          <w:tcPr>
            <w:tcW w:w="13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2 -</w:t>
            </w:r>
          </w:p>
        </w:tc>
        <w:tc>
          <w:tcPr>
            <w:tcW w:w="138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3 -</w:t>
            </w:r>
          </w:p>
        </w:tc>
        <w:tc>
          <w:tcPr>
            <w:tcW w:w="13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6C47F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4 -</w:t>
            </w:r>
          </w:p>
        </w:tc>
        <w:tc>
          <w:tcPr>
            <w:tcW w:w="27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6C47FA" w:rsidRPr="006C47FA" w:rsidRDefault="006C47FA" w:rsidP="006C47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</w:tbl>
    <w:p w:rsidR="00CE640E" w:rsidRPr="00C64573" w:rsidRDefault="00CE640E" w:rsidP="006C47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47FA" w:rsidRDefault="006C47FA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47FA" w:rsidRDefault="006C47FA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0E6" w:rsidRDefault="00A450E6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93FEC" w:rsidRDefault="00CE640E" w:rsidP="00A450E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4573">
        <w:rPr>
          <w:rFonts w:ascii="Times New Roman" w:hAnsi="Times New Roman" w:cs="Times New Roman"/>
          <w:b/>
          <w:sz w:val="24"/>
          <w:szCs w:val="24"/>
        </w:rPr>
        <w:t>Ключи</w:t>
      </w:r>
    </w:p>
    <w:p w:rsidR="00A450E6" w:rsidRPr="00A450E6" w:rsidRDefault="00393FEC" w:rsidP="00A450E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X</w:t>
      </w:r>
      <w:r w:rsidR="00CE640E" w:rsidRPr="00C64573">
        <w:rPr>
          <w:rFonts w:ascii="Times New Roman" w:hAnsi="Times New Roman" w:cs="Times New Roman"/>
          <w:b/>
          <w:sz w:val="24"/>
          <w:szCs w:val="24"/>
        </w:rPr>
        <w:t xml:space="preserve"> класс</w:t>
      </w:r>
      <w:r w:rsidR="00A450E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E640E" w:rsidRPr="00C64573" w:rsidRDefault="00CE640E" w:rsidP="006C47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E640E" w:rsidRPr="00C64573" w:rsidRDefault="00CE640E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(Теоретический тур)</w:t>
      </w:r>
    </w:p>
    <w:p w:rsidR="00CE640E" w:rsidRPr="00C64573" w:rsidRDefault="00CE640E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I.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9 баллов</w:t>
      </w:r>
    </w:p>
    <w:p w:rsidR="00CE640E" w:rsidRPr="00C64573" w:rsidRDefault="00CE640E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1.</w:t>
      </w:r>
      <w:r w:rsidR="002E18B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Ольгерд 1345-1377</w:t>
      </w:r>
    </w:p>
    <w:p w:rsidR="00CE640E" w:rsidRPr="00C64573" w:rsidRDefault="002E18B3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2.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  <w:t>Кейстут</w:t>
      </w:r>
    </w:p>
    <w:p w:rsidR="00CE640E" w:rsidRPr="00C64573" w:rsidRDefault="002E18B3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3.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  <w:t>Казимир1440-1492</w:t>
      </w:r>
    </w:p>
    <w:p w:rsidR="00CE640E" w:rsidRPr="00C64573" w:rsidRDefault="002E18B3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4.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  <w:t>Миндовг</w:t>
      </w:r>
    </w:p>
    <w:p w:rsidR="00CE640E" w:rsidRPr="00C64573" w:rsidRDefault="002E18B3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5.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  <w:t>Витовт 1392-1430</w:t>
      </w:r>
    </w:p>
    <w:p w:rsidR="002E18B3" w:rsidRPr="00C64573" w:rsidRDefault="002E18B3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6. Александр</w:t>
      </w:r>
    </w:p>
    <w:p w:rsidR="00CE640E" w:rsidRPr="00C64573" w:rsidRDefault="00CE640E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II</w:t>
      </w:r>
      <w:r w:rsidRPr="00C645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746C72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10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баллов</w:t>
      </w:r>
    </w:p>
    <w:p w:rsidR="00940BBE" w:rsidRPr="00C64573" w:rsidRDefault="00940BBE" w:rsidP="00940BB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1. Битва у д. Салтановка </w:t>
      </w:r>
    </w:p>
    <w:p w:rsidR="00940BBE" w:rsidRPr="00C64573" w:rsidRDefault="00940BBE" w:rsidP="00940BB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2. В 1812</w:t>
      </w:r>
    </w:p>
    <w:p w:rsidR="00940BBE" w:rsidRPr="00C64573" w:rsidRDefault="00940BBE" w:rsidP="00940BB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3. Генерал Раевский с сыновьями</w:t>
      </w:r>
    </w:p>
    <w:p w:rsidR="00940BBE" w:rsidRPr="00C64573" w:rsidRDefault="00940BBE" w:rsidP="00940BB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4.Армия Багратиона сумела переправиться через Днепр, вскоре произошла битва у д. Лесная – «Матери Полтавской баталии».</w:t>
      </w:r>
    </w:p>
    <w:p w:rsidR="00CE640E" w:rsidRPr="00C64573" w:rsidRDefault="00940BBE" w:rsidP="00940BB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5. </w:t>
      </w:r>
      <w:r w:rsidR="00746C72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Никола́й  Само́киш</w:t>
      </w:r>
    </w:p>
    <w:p w:rsidR="00CE640E" w:rsidRPr="00C64573" w:rsidRDefault="00CE640E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C645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be-BY"/>
        </w:rPr>
        <w:t>.</w:t>
      </w:r>
      <w:r w:rsidRPr="00C645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746C72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6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баллов</w:t>
      </w:r>
    </w:p>
    <w:tbl>
      <w:tblPr>
        <w:tblW w:w="9571" w:type="dxa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1"/>
        <w:gridCol w:w="1588"/>
        <w:gridCol w:w="7022"/>
      </w:tblGrid>
      <w:tr w:rsidR="00746C72" w:rsidRPr="00C64573" w:rsidTr="00746C72">
        <w:tc>
          <w:tcPr>
            <w:tcW w:w="961" w:type="dxa"/>
            <w:shd w:val="clear" w:color="auto" w:fill="auto"/>
          </w:tcPr>
          <w:p w:rsidR="00746C72" w:rsidRPr="00C64573" w:rsidRDefault="00746C72" w:rsidP="00746C72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588" w:type="dxa"/>
            <w:shd w:val="clear" w:color="auto" w:fill="auto"/>
          </w:tcPr>
          <w:p w:rsidR="00746C72" w:rsidRPr="00C64573" w:rsidRDefault="00746C72" w:rsidP="00746C72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Либерум вето</w:t>
            </w:r>
          </w:p>
        </w:tc>
        <w:tc>
          <w:tcPr>
            <w:tcW w:w="7022" w:type="dxa"/>
            <w:shd w:val="clear" w:color="auto" w:fill="auto"/>
          </w:tcPr>
          <w:p w:rsidR="00746C72" w:rsidRPr="00C64573" w:rsidRDefault="00746C72" w:rsidP="00746C72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Право любого члена сейма Речи Посполитой своим протестом ликвидировать постановление сейма</w:t>
            </w:r>
          </w:p>
        </w:tc>
      </w:tr>
      <w:tr w:rsidR="00746C72" w:rsidRPr="00C64573" w:rsidTr="00746C72">
        <w:tc>
          <w:tcPr>
            <w:tcW w:w="961" w:type="dxa"/>
            <w:shd w:val="clear" w:color="auto" w:fill="auto"/>
          </w:tcPr>
          <w:p w:rsidR="00746C72" w:rsidRPr="00C64573" w:rsidRDefault="00746C72" w:rsidP="00746C72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588" w:type="dxa"/>
            <w:shd w:val="clear" w:color="auto" w:fill="auto"/>
          </w:tcPr>
          <w:p w:rsidR="00746C72" w:rsidRPr="00C64573" w:rsidRDefault="00746C72" w:rsidP="00746C72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Барокко</w:t>
            </w:r>
          </w:p>
        </w:tc>
        <w:tc>
          <w:tcPr>
            <w:tcW w:w="7022" w:type="dxa"/>
            <w:shd w:val="clear" w:color="auto" w:fill="auto"/>
          </w:tcPr>
          <w:p w:rsidR="00746C72" w:rsidRPr="00C64573" w:rsidRDefault="00746C72" w:rsidP="00746C72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Стиль в живописи, архитектуре, прикладном искусстве и важная культурно-историческая эпоха, охватившая XVII —XVIII столетия.</w:t>
            </w:r>
          </w:p>
        </w:tc>
      </w:tr>
      <w:tr w:rsidR="00746C72" w:rsidRPr="00C64573" w:rsidTr="00746C72">
        <w:tc>
          <w:tcPr>
            <w:tcW w:w="961" w:type="dxa"/>
            <w:shd w:val="clear" w:color="auto" w:fill="auto"/>
          </w:tcPr>
          <w:p w:rsidR="00746C72" w:rsidRPr="00C64573" w:rsidRDefault="00746C72" w:rsidP="00746C72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588" w:type="dxa"/>
            <w:shd w:val="clear" w:color="auto" w:fill="auto"/>
          </w:tcPr>
          <w:p w:rsidR="00746C72" w:rsidRPr="00C64573" w:rsidRDefault="00746C72" w:rsidP="00746C72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«Смутное время»</w:t>
            </w:r>
          </w:p>
        </w:tc>
        <w:tc>
          <w:tcPr>
            <w:tcW w:w="7022" w:type="dxa"/>
            <w:shd w:val="clear" w:color="auto" w:fill="auto"/>
          </w:tcPr>
          <w:p w:rsidR="00746C72" w:rsidRPr="00C64573" w:rsidRDefault="00746C72" w:rsidP="00746C72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Период в истории России с 1598года по 1613 год, сопровождающейся многочисленными случаями самозванства и внешним вмешательством, интервенцией, тяжелейшими государственно-политическим и социально-экономическим кризисами.</w:t>
            </w:r>
          </w:p>
        </w:tc>
      </w:tr>
    </w:tbl>
    <w:p w:rsidR="00C64573" w:rsidRDefault="00C64573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746C72" w:rsidRPr="00C64573" w:rsidRDefault="00CE640E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IV</w:t>
      </w:r>
      <w:r w:rsidRPr="00C6457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  <w:r w:rsidRPr="00C645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746C72" w:rsidRPr="00C64573">
        <w:rPr>
          <w:rFonts w:ascii="Times New Roman" w:eastAsia="Times New Roman" w:hAnsi="Times New Roman" w:cs="Times New Roman"/>
          <w:color w:val="000000"/>
          <w:sz w:val="24"/>
          <w:szCs w:val="24"/>
        </w:rPr>
        <w:t>16</w:t>
      </w:r>
      <w:r w:rsidRPr="00C645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баллов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1984"/>
        <w:gridCol w:w="1966"/>
        <w:gridCol w:w="2230"/>
        <w:gridCol w:w="1865"/>
      </w:tblGrid>
      <w:tr w:rsidR="00555F01" w:rsidRPr="00C64573" w:rsidTr="00555F01">
        <w:tc>
          <w:tcPr>
            <w:tcW w:w="1526" w:type="dxa"/>
          </w:tcPr>
          <w:p w:rsidR="00746C72" w:rsidRPr="00C64573" w:rsidRDefault="00746C72" w:rsidP="00C64573">
            <w:pPr>
              <w:ind w:left="14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Название</w:t>
            </w:r>
          </w:p>
        </w:tc>
        <w:tc>
          <w:tcPr>
            <w:tcW w:w="1984" w:type="dxa"/>
          </w:tcPr>
          <w:p w:rsidR="00746C72" w:rsidRPr="00C64573" w:rsidRDefault="00746C72" w:rsidP="00746C7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Кревская</w:t>
            </w:r>
          </w:p>
        </w:tc>
        <w:tc>
          <w:tcPr>
            <w:tcW w:w="1966" w:type="dxa"/>
          </w:tcPr>
          <w:p w:rsidR="00746C72" w:rsidRPr="00C64573" w:rsidRDefault="00746C72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Виленско-Радомская</w:t>
            </w:r>
          </w:p>
        </w:tc>
        <w:tc>
          <w:tcPr>
            <w:tcW w:w="2230" w:type="dxa"/>
          </w:tcPr>
          <w:p w:rsidR="00746C72" w:rsidRPr="00C64573" w:rsidRDefault="00746C72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Городельская</w:t>
            </w:r>
          </w:p>
        </w:tc>
        <w:tc>
          <w:tcPr>
            <w:tcW w:w="1865" w:type="dxa"/>
          </w:tcPr>
          <w:p w:rsidR="00746C72" w:rsidRPr="00C64573" w:rsidRDefault="00746C72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Люблинская</w:t>
            </w:r>
          </w:p>
        </w:tc>
      </w:tr>
      <w:tr w:rsidR="00555F01" w:rsidRPr="00C64573" w:rsidTr="00555F01">
        <w:tc>
          <w:tcPr>
            <w:tcW w:w="1526" w:type="dxa"/>
          </w:tcPr>
          <w:p w:rsidR="00746C72" w:rsidRPr="00C64573" w:rsidRDefault="00555F01" w:rsidP="00C64573">
            <w:pPr>
              <w:ind w:left="14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Время </w:t>
            </w:r>
            <w:r w:rsidR="00746C72"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</w:t>
            </w: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746C72"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люче</w:t>
            </w:r>
            <w:r w:rsid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746C72"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1984" w:type="dxa"/>
          </w:tcPr>
          <w:p w:rsidR="00746C72" w:rsidRPr="00C64573" w:rsidRDefault="00746C72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1385</w:t>
            </w:r>
          </w:p>
        </w:tc>
        <w:tc>
          <w:tcPr>
            <w:tcW w:w="1966" w:type="dxa"/>
          </w:tcPr>
          <w:p w:rsidR="00746C72" w:rsidRPr="00C64573" w:rsidRDefault="00746C72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1401</w:t>
            </w:r>
          </w:p>
        </w:tc>
        <w:tc>
          <w:tcPr>
            <w:tcW w:w="2230" w:type="dxa"/>
          </w:tcPr>
          <w:p w:rsidR="00746C72" w:rsidRPr="00C64573" w:rsidRDefault="00746C72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1413</w:t>
            </w:r>
          </w:p>
        </w:tc>
        <w:tc>
          <w:tcPr>
            <w:tcW w:w="1865" w:type="dxa"/>
          </w:tcPr>
          <w:p w:rsidR="00746C72" w:rsidRPr="00C64573" w:rsidRDefault="00746C72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1569</w:t>
            </w:r>
          </w:p>
        </w:tc>
      </w:tr>
      <w:tr w:rsidR="00555F01" w:rsidRPr="00C64573" w:rsidTr="00555F01">
        <w:tc>
          <w:tcPr>
            <w:tcW w:w="1526" w:type="dxa"/>
          </w:tcPr>
          <w:p w:rsidR="00746C72" w:rsidRPr="00C64573" w:rsidRDefault="00746C72" w:rsidP="00C64573">
            <w:pPr>
              <w:ind w:left="14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Причины</w:t>
            </w:r>
          </w:p>
        </w:tc>
        <w:tc>
          <w:tcPr>
            <w:tcW w:w="1984" w:type="dxa"/>
          </w:tcPr>
          <w:p w:rsidR="00746C72" w:rsidRPr="00C64573" w:rsidRDefault="00746C72" w:rsidP="00555F01">
            <w:pPr>
              <w:ind w:left="-6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Стремление Ягайло укрепить свою власть, получить польский престол</w:t>
            </w:r>
            <w:r w:rsidR="00555F01"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 распространить католичество на земли ВКЛ</w:t>
            </w:r>
          </w:p>
        </w:tc>
        <w:tc>
          <w:tcPr>
            <w:tcW w:w="1966" w:type="dxa"/>
          </w:tcPr>
          <w:p w:rsidR="00746C72" w:rsidRPr="00C64573" w:rsidRDefault="00746C72" w:rsidP="00555F01">
            <w:pPr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Поражение на Ворскле. Претензии Витовта на трон Свидригайло</w:t>
            </w:r>
          </w:p>
        </w:tc>
        <w:tc>
          <w:tcPr>
            <w:tcW w:w="2230" w:type="dxa"/>
          </w:tcPr>
          <w:p w:rsidR="00746C72" w:rsidRPr="00C64573" w:rsidRDefault="00746C72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Укрепление власти Витовта и позиций католической церкви</w:t>
            </w:r>
          </w:p>
        </w:tc>
        <w:tc>
          <w:tcPr>
            <w:tcW w:w="1865" w:type="dxa"/>
          </w:tcPr>
          <w:p w:rsidR="00746C72" w:rsidRPr="00C64573" w:rsidRDefault="00555F01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Тяжелое положение в Ливонской войне, стремление шляхты ВКЛ получить золотые вольности</w:t>
            </w:r>
          </w:p>
        </w:tc>
      </w:tr>
      <w:tr w:rsidR="00555F01" w:rsidRPr="00C64573" w:rsidTr="00555F01">
        <w:tc>
          <w:tcPr>
            <w:tcW w:w="1526" w:type="dxa"/>
          </w:tcPr>
          <w:p w:rsidR="00746C72" w:rsidRPr="00C64573" w:rsidRDefault="00746C72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Итоги</w:t>
            </w:r>
          </w:p>
        </w:tc>
        <w:tc>
          <w:tcPr>
            <w:tcW w:w="1984" w:type="dxa"/>
          </w:tcPr>
          <w:p w:rsidR="00746C72" w:rsidRPr="00C64573" w:rsidRDefault="00555F01" w:rsidP="00555F0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Брак Ядвиги и Ягайло, Ягайло стал польским королем. Недовольство право-славных феодалов</w:t>
            </w:r>
          </w:p>
        </w:tc>
        <w:tc>
          <w:tcPr>
            <w:tcW w:w="1966" w:type="dxa"/>
          </w:tcPr>
          <w:p w:rsidR="00746C72" w:rsidRPr="00C64573" w:rsidRDefault="00746C72" w:rsidP="00555F01">
            <w:pPr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Уния носила характер договора между двумя народами, ВКЛ рассматривалось как самостоятельное государство</w:t>
            </w:r>
          </w:p>
        </w:tc>
        <w:tc>
          <w:tcPr>
            <w:tcW w:w="2230" w:type="dxa"/>
          </w:tcPr>
          <w:p w:rsidR="00746C72" w:rsidRPr="00C64573" w:rsidRDefault="00746C72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Обьединение ВКЛ и Польши при сохранении обособленности власти великого князя</w:t>
            </w:r>
          </w:p>
        </w:tc>
        <w:tc>
          <w:tcPr>
            <w:tcW w:w="1865" w:type="dxa"/>
          </w:tcPr>
          <w:p w:rsidR="00746C72" w:rsidRPr="00C64573" w:rsidRDefault="00555F01" w:rsidP="00746C72">
            <w:pPr>
              <w:ind w:left="3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Образование РП, победа в Ливонской войне</w:t>
            </w:r>
          </w:p>
        </w:tc>
      </w:tr>
    </w:tbl>
    <w:p w:rsidR="00F922FF" w:rsidRDefault="00555F01" w:rsidP="00555F0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C47FA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V</w:t>
      </w:r>
      <w:r w:rsidRPr="006C47FA">
        <w:rPr>
          <w:rFonts w:ascii="Times New Roman" w:hAnsi="Times New Roman" w:cs="Times New Roman"/>
          <w:b/>
          <w:sz w:val="24"/>
          <w:szCs w:val="24"/>
        </w:rPr>
        <w:t>.</w:t>
      </w:r>
      <w:r w:rsidRPr="00C64573">
        <w:rPr>
          <w:rFonts w:ascii="Times New Roman" w:hAnsi="Times New Roman" w:cs="Times New Roman"/>
          <w:sz w:val="24"/>
          <w:szCs w:val="24"/>
        </w:rPr>
        <w:t xml:space="preserve"> </w:t>
      </w:r>
      <w:r w:rsidR="00F922FF">
        <w:rPr>
          <w:rFonts w:ascii="Times New Roman" w:hAnsi="Times New Roman" w:cs="Times New Roman"/>
          <w:sz w:val="24"/>
          <w:szCs w:val="24"/>
        </w:rPr>
        <w:t>10 баллов</w:t>
      </w:r>
    </w:p>
    <w:p w:rsidR="00555F01" w:rsidRPr="00C64573" w:rsidRDefault="00555F01" w:rsidP="00555F0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1.</w:t>
      </w:r>
      <w:r w:rsidRPr="00C6457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64573">
        <w:rPr>
          <w:rFonts w:ascii="Times New Roman" w:hAnsi="Times New Roman" w:cs="Times New Roman"/>
          <w:bCs/>
          <w:sz w:val="24"/>
          <w:szCs w:val="24"/>
        </w:rPr>
        <w:t xml:space="preserve">Судебник </w:t>
      </w:r>
      <w:r w:rsidR="00877DC2" w:rsidRPr="00C64573">
        <w:rPr>
          <w:rFonts w:ascii="Times New Roman" w:hAnsi="Times New Roman" w:cs="Times New Roman"/>
          <w:bCs/>
          <w:sz w:val="24"/>
          <w:szCs w:val="24"/>
        </w:rPr>
        <w:t>— сборник законов Русского государства</w:t>
      </w:r>
    </w:p>
    <w:p w:rsidR="00555F01" w:rsidRPr="00C64573" w:rsidRDefault="00555F01" w:rsidP="00555F0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2. </w:t>
      </w:r>
      <w:r w:rsidR="00877DC2" w:rsidRPr="00C64573">
        <w:rPr>
          <w:rFonts w:ascii="Times New Roman" w:hAnsi="Times New Roman" w:cs="Times New Roman"/>
          <w:sz w:val="24"/>
          <w:szCs w:val="24"/>
        </w:rPr>
        <w:t>Царь Иван IV Грозный</w:t>
      </w:r>
    </w:p>
    <w:p w:rsidR="00555F01" w:rsidRPr="00C64573" w:rsidRDefault="00877DC2" w:rsidP="00555F0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3. В 1550</w:t>
      </w:r>
    </w:p>
    <w:p w:rsidR="00555F01" w:rsidRPr="00C64573" w:rsidRDefault="00877DC2" w:rsidP="00555F0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>4. О Юрьевом – Дне Святого Юрия</w:t>
      </w:r>
    </w:p>
    <w:p w:rsidR="00555F01" w:rsidRPr="00C64573" w:rsidRDefault="00555F01" w:rsidP="00555F0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64573">
        <w:rPr>
          <w:rFonts w:ascii="Times New Roman" w:hAnsi="Times New Roman" w:cs="Times New Roman"/>
          <w:sz w:val="24"/>
          <w:szCs w:val="24"/>
        </w:rPr>
        <w:t xml:space="preserve">5. </w:t>
      </w:r>
      <w:r w:rsidR="00877DC2" w:rsidRPr="00C64573">
        <w:rPr>
          <w:rFonts w:ascii="Times New Roman" w:hAnsi="Times New Roman" w:cs="Times New Roman"/>
          <w:sz w:val="24"/>
          <w:szCs w:val="24"/>
        </w:rPr>
        <w:t>О закрепощении крестьян</w:t>
      </w:r>
    </w:p>
    <w:p w:rsidR="00CE640E" w:rsidRPr="00C64573" w:rsidRDefault="00CE640E" w:rsidP="00CE640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(Практический тур)</w:t>
      </w:r>
    </w:p>
    <w:p w:rsidR="00877DC2" w:rsidRPr="00C64573" w:rsidRDefault="00877DC2" w:rsidP="00877DC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47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VI</w:t>
      </w:r>
      <w:r w:rsidRPr="006C47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r w:rsidRPr="00C6457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10 баллов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397"/>
        <w:gridCol w:w="2174"/>
      </w:tblGrid>
      <w:tr w:rsidR="00877DC2" w:rsidRPr="00C64573" w:rsidTr="00877DC2">
        <w:tc>
          <w:tcPr>
            <w:tcW w:w="7397" w:type="dxa"/>
          </w:tcPr>
          <w:p w:rsidR="00877DC2" w:rsidRPr="00C64573" w:rsidRDefault="00877DC2" w:rsidP="00877DC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Порядок наследования имущества, согласно которому оно целиком переходит к старшему в роду или семье.</w:t>
            </w:r>
          </w:p>
        </w:tc>
        <w:tc>
          <w:tcPr>
            <w:tcW w:w="2174" w:type="dxa"/>
          </w:tcPr>
          <w:p w:rsidR="00877DC2" w:rsidRPr="00C64573" w:rsidRDefault="00877DC2" w:rsidP="00877DC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Майорат</w:t>
            </w:r>
          </w:p>
        </w:tc>
      </w:tr>
      <w:tr w:rsidR="00877DC2" w:rsidRPr="00C64573" w:rsidTr="00877DC2">
        <w:tc>
          <w:tcPr>
            <w:tcW w:w="7397" w:type="dxa"/>
          </w:tcPr>
          <w:p w:rsidR="00877DC2" w:rsidRPr="00C64573" w:rsidRDefault="00877DC2" w:rsidP="00877DC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Должностное лицо княжеской администрации в городах Древней Руси, первоначально военный руководитель городского ополчения.</w:t>
            </w:r>
          </w:p>
        </w:tc>
        <w:tc>
          <w:tcPr>
            <w:tcW w:w="2174" w:type="dxa"/>
          </w:tcPr>
          <w:p w:rsidR="00877DC2" w:rsidRPr="00C64573" w:rsidRDefault="00877DC2" w:rsidP="00877DC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Тысяцкий</w:t>
            </w:r>
          </w:p>
        </w:tc>
      </w:tr>
      <w:tr w:rsidR="00877DC2" w:rsidRPr="00C64573" w:rsidTr="00877DC2">
        <w:tc>
          <w:tcPr>
            <w:tcW w:w="7397" w:type="dxa"/>
          </w:tcPr>
          <w:p w:rsidR="00877DC2" w:rsidRPr="00C64573" w:rsidRDefault="00877DC2" w:rsidP="00877DC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Освободительная борьба христианских народов Пиренейского полуострова против мусульманских мавританских завоевателей.</w:t>
            </w:r>
          </w:p>
        </w:tc>
        <w:tc>
          <w:tcPr>
            <w:tcW w:w="2174" w:type="dxa"/>
          </w:tcPr>
          <w:p w:rsidR="00877DC2" w:rsidRPr="00C64573" w:rsidRDefault="00877DC2" w:rsidP="00877DC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Реконкиста</w:t>
            </w:r>
          </w:p>
        </w:tc>
      </w:tr>
      <w:tr w:rsidR="00877DC2" w:rsidRPr="00C64573" w:rsidTr="00877DC2">
        <w:tc>
          <w:tcPr>
            <w:tcW w:w="7397" w:type="dxa"/>
          </w:tcPr>
          <w:p w:rsidR="00877DC2" w:rsidRPr="00C64573" w:rsidRDefault="00877DC2" w:rsidP="00877DC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Обозначение сторонников Парламента во время Английской революции.</w:t>
            </w:r>
          </w:p>
        </w:tc>
        <w:tc>
          <w:tcPr>
            <w:tcW w:w="2174" w:type="dxa"/>
          </w:tcPr>
          <w:p w:rsidR="00877DC2" w:rsidRPr="00C64573" w:rsidRDefault="00877DC2" w:rsidP="00877DC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Круглоголовые</w:t>
            </w:r>
          </w:p>
        </w:tc>
      </w:tr>
      <w:tr w:rsidR="00877DC2" w:rsidRPr="00C64573" w:rsidTr="00877DC2">
        <w:tc>
          <w:tcPr>
            <w:tcW w:w="7397" w:type="dxa"/>
          </w:tcPr>
          <w:p w:rsidR="00877DC2" w:rsidRPr="00C64573" w:rsidRDefault="00877DC2" w:rsidP="00877DC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 древних Афинах народное голосование, во время которого граждане на глиняных черепках писали имя гражданина, который угрожал демократии государства.</w:t>
            </w:r>
          </w:p>
        </w:tc>
        <w:tc>
          <w:tcPr>
            <w:tcW w:w="2174" w:type="dxa"/>
          </w:tcPr>
          <w:p w:rsidR="00877DC2" w:rsidRPr="00C64573" w:rsidRDefault="00877DC2" w:rsidP="00877DC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Остракизм</w:t>
            </w:r>
          </w:p>
        </w:tc>
      </w:tr>
    </w:tbl>
    <w:p w:rsidR="00877DC2" w:rsidRPr="00C64573" w:rsidRDefault="00877DC2" w:rsidP="00877DC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877DC2" w:rsidRPr="00C64573" w:rsidRDefault="00877DC2" w:rsidP="00877DC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be-BY"/>
        </w:rPr>
      </w:pPr>
      <w:r w:rsidRPr="006C47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VII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</w:t>
      </w:r>
      <w:r w:rsidR="004F5975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10 баллов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:rsidR="00877DC2" w:rsidRPr="00C64573" w:rsidRDefault="00877DC2" w:rsidP="00877DC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tbl>
      <w:tblPr>
        <w:tblW w:w="8704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308"/>
        <w:gridCol w:w="855"/>
        <w:gridCol w:w="3541"/>
      </w:tblGrid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auto"/>
              <w:bottom w:val="outset" w:sz="6" w:space="0" w:color="000000"/>
              <w:right w:val="outset" w:sz="6" w:space="0" w:color="auto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История Беларуси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auto"/>
              <w:bottom w:val="outset" w:sz="6" w:space="0" w:color="000000"/>
              <w:right w:val="outset" w:sz="6" w:space="0" w:color="auto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auto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Всемирная история</w:t>
            </w:r>
          </w:p>
        </w:tc>
      </w:tr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</w:rPr>
              <w:t>Поход Мстислава Великого на полоцкие земли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Первое упоминание о Москве</w:t>
            </w:r>
          </w:p>
        </w:tc>
      </w:tr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Коронация Миндовга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  <w:t>Поход Батыя на Русь</w:t>
            </w:r>
          </w:p>
        </w:tc>
      </w:tr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Мятеж Михала Глинского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  <w:t>Начало Великих географических открытий</w:t>
            </w:r>
          </w:p>
        </w:tc>
      </w:tr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  <w:t>Судебник Казимира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4F5975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 xml:space="preserve">Венчание на царство Ивана </w:t>
            </w:r>
            <w:r w:rsidR="00877DC2"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IV</w:t>
            </w: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877DC2"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Грозного</w:t>
            </w:r>
          </w:p>
        </w:tc>
      </w:tr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  <w:t>Брестская церковная уния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Издание Нантского эдикта</w:t>
            </w:r>
          </w:p>
        </w:tc>
      </w:tr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Избрание Генриха Валуа королем Речи Посполитой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  <w:t>Варфоломеевская ночь во Франции</w:t>
            </w:r>
          </w:p>
        </w:tc>
      </w:tr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Начало казацко-крестьянской войны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  <w:t>Начало Тридцатилетней войны</w:t>
            </w:r>
          </w:p>
        </w:tc>
      </w:tr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  <w:t>Основание Виленского Университета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Основание Московского университета</w:t>
            </w:r>
          </w:p>
        </w:tc>
      </w:tr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Принятие Конституции Речи Посполитой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  <w:t>Принятие Конституции США</w:t>
            </w:r>
          </w:p>
        </w:tc>
      </w:tr>
      <w:tr w:rsidR="00877DC2" w:rsidRPr="00C64573" w:rsidTr="00877DC2">
        <w:trPr>
          <w:tblCellSpacing w:w="0" w:type="dxa"/>
        </w:trPr>
        <w:tc>
          <w:tcPr>
            <w:tcW w:w="43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val="be-BY"/>
              </w:rPr>
              <w:t>Онование первых фабрик в Беларуси</w:t>
            </w:r>
          </w:p>
        </w:tc>
        <w:tc>
          <w:tcPr>
            <w:tcW w:w="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ИЛИ</w:t>
            </w:r>
          </w:p>
        </w:tc>
        <w:tc>
          <w:tcPr>
            <w:tcW w:w="35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77DC2" w:rsidRPr="00C64573" w:rsidRDefault="00877DC2" w:rsidP="00877D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be-BY"/>
              </w:rPr>
              <w:t>Первая “опиумная”война</w:t>
            </w:r>
          </w:p>
        </w:tc>
      </w:tr>
    </w:tbl>
    <w:p w:rsidR="00877DC2" w:rsidRPr="00C64573" w:rsidRDefault="00877DC2" w:rsidP="00877DC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</w:rPr>
      </w:pPr>
    </w:p>
    <w:p w:rsidR="00B30227" w:rsidRPr="00C64573" w:rsidRDefault="00877DC2" w:rsidP="00B3022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47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VIII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 8 баллов</w:t>
      </w:r>
    </w:p>
    <w:p w:rsidR="00B30227" w:rsidRPr="00C64573" w:rsidRDefault="00B30227" w:rsidP="00B3022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4860"/>
        <w:gridCol w:w="3569"/>
      </w:tblGrid>
      <w:tr w:rsidR="00B30227" w:rsidRPr="00C64573" w:rsidTr="00393FEC">
        <w:tc>
          <w:tcPr>
            <w:tcW w:w="468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4860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Восстание декабристов </w:t>
            </w:r>
          </w:p>
        </w:tc>
        <w:tc>
          <w:tcPr>
            <w:tcW w:w="3569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Россия</w:t>
            </w:r>
          </w:p>
        </w:tc>
      </w:tr>
      <w:tr w:rsidR="00B30227" w:rsidRPr="00C64573" w:rsidTr="00393FEC">
        <w:tc>
          <w:tcPr>
            <w:tcW w:w="468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860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Июльская революция</w:t>
            </w:r>
          </w:p>
        </w:tc>
        <w:tc>
          <w:tcPr>
            <w:tcW w:w="3569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Франция</w:t>
            </w:r>
          </w:p>
        </w:tc>
      </w:tr>
      <w:tr w:rsidR="00B30227" w:rsidRPr="00C64573" w:rsidTr="00393FEC">
        <w:tc>
          <w:tcPr>
            <w:tcW w:w="468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4860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Принятие Гомстед-акта</w:t>
            </w:r>
          </w:p>
        </w:tc>
        <w:tc>
          <w:tcPr>
            <w:tcW w:w="3569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США</w:t>
            </w:r>
          </w:p>
        </w:tc>
      </w:tr>
      <w:tr w:rsidR="00B30227" w:rsidRPr="00C64573" w:rsidTr="00393FEC">
        <w:tc>
          <w:tcPr>
            <w:tcW w:w="468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4860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Реставрация Мэйдзи</w:t>
            </w:r>
          </w:p>
        </w:tc>
        <w:tc>
          <w:tcPr>
            <w:tcW w:w="3569" w:type="dxa"/>
          </w:tcPr>
          <w:p w:rsidR="00B30227" w:rsidRPr="00C64573" w:rsidRDefault="00B30227" w:rsidP="00B302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45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Япония</w:t>
            </w:r>
          </w:p>
        </w:tc>
      </w:tr>
    </w:tbl>
    <w:p w:rsidR="00877DC2" w:rsidRPr="00C64573" w:rsidRDefault="00877DC2" w:rsidP="00877DC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C64573" w:rsidRPr="00C64573" w:rsidRDefault="00B30227" w:rsidP="00B3022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47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IX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</w:t>
      </w:r>
      <w:r w:rsidR="00C645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15 баллов </w:t>
      </w:r>
    </w:p>
    <w:p w:rsidR="004F5975" w:rsidRPr="00C64573" w:rsidRDefault="00B30227" w:rsidP="00877DC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1. 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в);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б);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3. </w:t>
      </w:r>
      <w:r w:rsidRPr="00C6457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в)</w:t>
      </w:r>
      <w:r w:rsidR="00696E73" w:rsidRPr="00C6457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val="be-BY"/>
        </w:rPr>
        <w:t xml:space="preserve">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be-BY"/>
        </w:rPr>
        <w:t>4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be-BY"/>
        </w:rPr>
        <w:t>.</w:t>
      </w:r>
      <w:r w:rsidR="00C645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в)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5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.г);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6.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г);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7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.г);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8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.в);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9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в)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;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10.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в);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11</w:t>
      </w:r>
      <w:r w:rsidR="00696E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 б);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12</w:t>
      </w:r>
      <w:r w:rsidR="00C645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.а);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13.</w:t>
      </w:r>
      <w:r w:rsidR="00C645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б);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14</w:t>
      </w:r>
      <w:r w:rsidR="00C645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а)</w:t>
      </w:r>
      <w:r w:rsidR="00C645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; </w:t>
      </w:r>
      <w:r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15</w:t>
      </w:r>
      <w:r w:rsidR="00C64573" w:rsidRPr="00C6457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.б.</w:t>
      </w:r>
    </w:p>
    <w:p w:rsidR="006C47FA" w:rsidRDefault="006C47FA" w:rsidP="006C47F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4"/>
        </w:rPr>
      </w:pPr>
      <w:r w:rsidRPr="006C47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X</w:t>
      </w:r>
      <w:r w:rsidRPr="006C47FA">
        <w:rPr>
          <w:rFonts w:ascii="Times New Roman" w:eastAsia="Times New Roman" w:hAnsi="Times New Roman" w:cs="Times New Roman"/>
          <w:bCs/>
          <w:color w:val="000000"/>
          <w:sz w:val="32"/>
          <w:szCs w:val="24"/>
        </w:rPr>
        <w:t>.</w:t>
      </w:r>
      <w:r w:rsidRPr="006C47F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6C47F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15 баллов </w:t>
      </w:r>
    </w:p>
    <w:p w:rsidR="006C47FA" w:rsidRPr="006C47FA" w:rsidRDefault="006C47FA" w:rsidP="006C47F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16</w:t>
      </w:r>
      <w:r w:rsidRPr="006C47F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 1-в; 2-д; 3-г; 4-а; 5-б. – 5 баллов</w:t>
      </w:r>
    </w:p>
    <w:p w:rsidR="006C47FA" w:rsidRPr="006C47FA" w:rsidRDefault="006C47FA" w:rsidP="006C47F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17</w:t>
      </w:r>
      <w:r w:rsidRPr="006C47F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 1-а; 2-д; 3-в; 4-г; 5-б. – 5 баллов</w:t>
      </w:r>
    </w:p>
    <w:p w:rsidR="00CE640E" w:rsidRPr="006C47FA" w:rsidRDefault="006C47FA" w:rsidP="00CE640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18</w:t>
      </w:r>
      <w:r w:rsidRPr="006C47F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 1-г; 2-а; 3-б; 4-в. – 4 балла</w:t>
      </w:r>
    </w:p>
    <w:p w:rsidR="00A450E6" w:rsidRDefault="00A450E6" w:rsidP="00CE64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CE640E" w:rsidRPr="00C64573" w:rsidRDefault="00CE640E" w:rsidP="00CE64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645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Ит</w:t>
      </w:r>
      <w:r w:rsidR="00F922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ого: 109</w:t>
      </w:r>
      <w:r w:rsidR="006C47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баллов</w:t>
      </w:r>
    </w:p>
    <w:sectPr w:rsidR="00CE640E" w:rsidRPr="00C64573" w:rsidSect="000570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46C2" w:rsidRDefault="009246C2" w:rsidP="00DA6A22">
      <w:pPr>
        <w:spacing w:after="0" w:line="240" w:lineRule="auto"/>
      </w:pPr>
      <w:r>
        <w:separator/>
      </w:r>
    </w:p>
  </w:endnote>
  <w:endnote w:type="continuationSeparator" w:id="0">
    <w:p w:rsidR="009246C2" w:rsidRDefault="009246C2" w:rsidP="00DA6A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46C2" w:rsidRDefault="009246C2" w:rsidP="00DA6A22">
      <w:pPr>
        <w:spacing w:after="0" w:line="240" w:lineRule="auto"/>
      </w:pPr>
      <w:r>
        <w:separator/>
      </w:r>
    </w:p>
  </w:footnote>
  <w:footnote w:type="continuationSeparator" w:id="0">
    <w:p w:rsidR="009246C2" w:rsidRDefault="009246C2" w:rsidP="00DA6A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45"/>
    <w:multiLevelType w:val="multilevel"/>
    <w:tmpl w:val="85DCE132"/>
    <w:lvl w:ilvl="0">
      <w:start w:val="1"/>
      <w:numFmt w:val="russianLower"/>
      <w:lvlText w:val="%1."/>
      <w:lvlJc w:val="left"/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" w15:restartNumberingAfterBreak="0">
    <w:nsid w:val="04C8277D"/>
    <w:multiLevelType w:val="hybridMultilevel"/>
    <w:tmpl w:val="B33C823A"/>
    <w:lvl w:ilvl="0" w:tplc="5DBEAF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436A08"/>
    <w:multiLevelType w:val="hybridMultilevel"/>
    <w:tmpl w:val="C5085688"/>
    <w:lvl w:ilvl="0" w:tplc="9768F6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F10831"/>
    <w:multiLevelType w:val="hybridMultilevel"/>
    <w:tmpl w:val="925AF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C8F277D"/>
    <w:multiLevelType w:val="multilevel"/>
    <w:tmpl w:val="1C9630D0"/>
    <w:lvl w:ilvl="0">
      <w:start w:val="1"/>
      <w:numFmt w:val="russianLower"/>
      <w:lvlText w:val="%1."/>
      <w:lvlJc w:val="left"/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5" w15:restartNumberingAfterBreak="0">
    <w:nsid w:val="2DF438B9"/>
    <w:multiLevelType w:val="multilevel"/>
    <w:tmpl w:val="9A66B422"/>
    <w:lvl w:ilvl="0">
      <w:start w:val="1"/>
      <w:numFmt w:val="russianLower"/>
      <w:lvlText w:val="%1."/>
      <w:lvlJc w:val="left"/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6" w15:restartNumberingAfterBreak="0">
    <w:nsid w:val="33CF4170"/>
    <w:multiLevelType w:val="hybridMultilevel"/>
    <w:tmpl w:val="925AF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5803C27"/>
    <w:multiLevelType w:val="multilevel"/>
    <w:tmpl w:val="BAA6E74A"/>
    <w:lvl w:ilvl="0">
      <w:start w:val="1"/>
      <w:numFmt w:val="russianLower"/>
      <w:lvlText w:val="%1."/>
      <w:lvlJc w:val="left"/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8" w15:restartNumberingAfterBreak="0">
    <w:nsid w:val="37086E3C"/>
    <w:multiLevelType w:val="hybridMultilevel"/>
    <w:tmpl w:val="AC6ADF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D05332"/>
    <w:multiLevelType w:val="multilevel"/>
    <w:tmpl w:val="753A914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2F25A4E"/>
    <w:multiLevelType w:val="hybridMultilevel"/>
    <w:tmpl w:val="E594055E"/>
    <w:lvl w:ilvl="0" w:tplc="83E8E07E">
      <w:start w:val="10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4B77A5"/>
    <w:multiLevelType w:val="multilevel"/>
    <w:tmpl w:val="8C94A664"/>
    <w:lvl w:ilvl="0">
      <w:start w:val="1"/>
      <w:numFmt w:val="russianLower"/>
      <w:lvlText w:val="%1."/>
      <w:lvlJc w:val="left"/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2" w15:restartNumberingAfterBreak="0">
    <w:nsid w:val="61A07EFE"/>
    <w:multiLevelType w:val="hybridMultilevel"/>
    <w:tmpl w:val="2F727E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0E1A1B"/>
    <w:multiLevelType w:val="hybridMultilevel"/>
    <w:tmpl w:val="7F86B9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86248E"/>
    <w:multiLevelType w:val="hybridMultilevel"/>
    <w:tmpl w:val="489E41EA"/>
    <w:lvl w:ilvl="0" w:tplc="26BE94A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BD1544"/>
    <w:multiLevelType w:val="hybridMultilevel"/>
    <w:tmpl w:val="14069A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2"/>
  </w:num>
  <w:num w:numId="4">
    <w:abstractNumId w:val="8"/>
  </w:num>
  <w:num w:numId="5">
    <w:abstractNumId w:val="3"/>
  </w:num>
  <w:num w:numId="6">
    <w:abstractNumId w:val="3"/>
  </w:num>
  <w:num w:numId="7">
    <w:abstractNumId w:val="6"/>
  </w:num>
  <w:num w:numId="8">
    <w:abstractNumId w:val="13"/>
  </w:num>
  <w:num w:numId="9">
    <w:abstractNumId w:val="1"/>
  </w:num>
  <w:num w:numId="10">
    <w:abstractNumId w:val="5"/>
  </w:num>
  <w:num w:numId="11">
    <w:abstractNumId w:val="4"/>
  </w:num>
  <w:num w:numId="12">
    <w:abstractNumId w:val="0"/>
  </w:num>
  <w:num w:numId="13">
    <w:abstractNumId w:val="7"/>
  </w:num>
  <w:num w:numId="14">
    <w:abstractNumId w:val="11"/>
  </w:num>
  <w:num w:numId="15">
    <w:abstractNumId w:val="2"/>
  </w:num>
  <w:num w:numId="16">
    <w:abstractNumId w:val="9"/>
  </w:num>
  <w:num w:numId="17">
    <w:abstractNumId w:val="14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E4AB4"/>
    <w:rsid w:val="00042E34"/>
    <w:rsid w:val="00055264"/>
    <w:rsid w:val="0005706C"/>
    <w:rsid w:val="000676E1"/>
    <w:rsid w:val="00114F6D"/>
    <w:rsid w:val="001879CC"/>
    <w:rsid w:val="00191A33"/>
    <w:rsid w:val="00205D1D"/>
    <w:rsid w:val="00211C88"/>
    <w:rsid w:val="002A77E4"/>
    <w:rsid w:val="002E18B3"/>
    <w:rsid w:val="00356F01"/>
    <w:rsid w:val="00393FEC"/>
    <w:rsid w:val="003A4DBC"/>
    <w:rsid w:val="004B3D9D"/>
    <w:rsid w:val="004B7861"/>
    <w:rsid w:val="004C0C3E"/>
    <w:rsid w:val="004F5975"/>
    <w:rsid w:val="00514CD7"/>
    <w:rsid w:val="00514D3B"/>
    <w:rsid w:val="00517C88"/>
    <w:rsid w:val="00555F01"/>
    <w:rsid w:val="006524AF"/>
    <w:rsid w:val="00677598"/>
    <w:rsid w:val="00696E73"/>
    <w:rsid w:val="006C47FA"/>
    <w:rsid w:val="00721F53"/>
    <w:rsid w:val="00746C72"/>
    <w:rsid w:val="007E4AB4"/>
    <w:rsid w:val="008334BE"/>
    <w:rsid w:val="00875A07"/>
    <w:rsid w:val="00877DC2"/>
    <w:rsid w:val="008B2FB6"/>
    <w:rsid w:val="009212D0"/>
    <w:rsid w:val="009246C2"/>
    <w:rsid w:val="00940BBE"/>
    <w:rsid w:val="009939EA"/>
    <w:rsid w:val="009B5010"/>
    <w:rsid w:val="00A1695B"/>
    <w:rsid w:val="00A450E6"/>
    <w:rsid w:val="00A75FA5"/>
    <w:rsid w:val="00B13730"/>
    <w:rsid w:val="00B30227"/>
    <w:rsid w:val="00B9219F"/>
    <w:rsid w:val="00BC5D4F"/>
    <w:rsid w:val="00C64573"/>
    <w:rsid w:val="00C83D40"/>
    <w:rsid w:val="00CD2A10"/>
    <w:rsid w:val="00CE1FC5"/>
    <w:rsid w:val="00CE640E"/>
    <w:rsid w:val="00D37CA9"/>
    <w:rsid w:val="00D56A44"/>
    <w:rsid w:val="00DA6A22"/>
    <w:rsid w:val="00DC6D95"/>
    <w:rsid w:val="00E163F3"/>
    <w:rsid w:val="00ED1D4C"/>
    <w:rsid w:val="00ED1F45"/>
    <w:rsid w:val="00EF3921"/>
    <w:rsid w:val="00F046C3"/>
    <w:rsid w:val="00F44D87"/>
    <w:rsid w:val="00F45651"/>
    <w:rsid w:val="00F92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8E34F4"/>
  <w15:docId w15:val="{F4679E1D-FE77-415F-945C-E8E916D13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02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4AB4"/>
    <w:pPr>
      <w:ind w:left="720"/>
      <w:contextualSpacing/>
    </w:pPr>
  </w:style>
  <w:style w:type="table" w:styleId="a4">
    <w:name w:val="Table Grid"/>
    <w:basedOn w:val="a1"/>
    <w:rsid w:val="007E4AB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E4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E4AB4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DA6A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A6A22"/>
  </w:style>
  <w:style w:type="paragraph" w:styleId="a9">
    <w:name w:val="footer"/>
    <w:basedOn w:val="a"/>
    <w:link w:val="aa"/>
    <w:uiPriority w:val="99"/>
    <w:semiHidden/>
    <w:unhideWhenUsed/>
    <w:rsid w:val="00DA6A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A6A22"/>
  </w:style>
  <w:style w:type="character" w:styleId="ab">
    <w:name w:val="Hyperlink"/>
    <w:basedOn w:val="a0"/>
    <w:uiPriority w:val="99"/>
    <w:unhideWhenUsed/>
    <w:rsid w:val="00DC6D95"/>
    <w:rPr>
      <w:color w:val="0000FF" w:themeColor="hyperlink"/>
      <w:u w:val="single"/>
    </w:rPr>
  </w:style>
  <w:style w:type="paragraph" w:styleId="ac">
    <w:name w:val="No Spacing"/>
    <w:uiPriority w:val="1"/>
    <w:qFormat/>
    <w:rsid w:val="00393FE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1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6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5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2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4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2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3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5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4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0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1443</Words>
  <Characters>8231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РУП "Проектный институт Могилевгипрозем"</Company>
  <LinksUpToDate>false</LinksUpToDate>
  <CharactersWithSpaces>9655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27</cp:lastModifiedBy>
  <cp:revision>5</cp:revision>
  <dcterms:created xsi:type="dcterms:W3CDTF">2022-08-12T09:22:00Z</dcterms:created>
  <dcterms:modified xsi:type="dcterms:W3CDTF">2024-05-31T05:49:00Z</dcterms:modified>
</cp:coreProperties>
</file>